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OLE_LINK7"/>
    <w:bookmarkStart w:id="1" w:name="OLE_LINK8"/>
    <w:p w:rsidR="00D07DB8" w:rsidRPr="00430126" w:rsidRDefault="00D07DB8" w:rsidP="008808D9">
      <w:pPr>
        <w:pStyle w:val="TituloGeneral"/>
        <w:spacing w:after="460" w:line="240" w:lineRule="auto"/>
        <w:rPr>
          <w:lang w:val="es-ES"/>
        </w:rPr>
      </w:pPr>
      <w:r w:rsidRPr="00631086">
        <w:fldChar w:fldCharType="begin"/>
      </w:r>
      <w:r w:rsidRPr="00430126">
        <w:rPr>
          <w:lang w:val="es-ES"/>
        </w:rPr>
        <w:instrText xml:space="preserve"> MACROBUTTON MTEditEquationSection2 </w:instrText>
      </w:r>
      <w:r w:rsidRPr="00430126">
        <w:rPr>
          <w:rStyle w:val="MTEquationSection"/>
          <w:color w:val="auto"/>
          <w:lang w:val="es-ES"/>
        </w:rPr>
        <w:instrText>Equation Chapter 1 Section 1</w:instrText>
      </w:r>
      <w:r w:rsidRPr="00631086">
        <w:fldChar w:fldCharType="begin"/>
      </w:r>
      <w:r w:rsidRPr="00430126">
        <w:rPr>
          <w:lang w:val="es-ES"/>
        </w:rPr>
        <w:instrText xml:space="preserve"> SEQ MTEqn \r \h \* MERGEFORMAT </w:instrText>
      </w:r>
      <w:r w:rsidRPr="00631086">
        <w:fldChar w:fldCharType="end"/>
      </w:r>
      <w:r w:rsidRPr="00631086">
        <w:fldChar w:fldCharType="begin"/>
      </w:r>
      <w:r w:rsidRPr="00430126">
        <w:rPr>
          <w:lang w:val="es-ES"/>
        </w:rPr>
        <w:instrText xml:space="preserve"> SEQ MTSec \r 1 \h \* MERGEFORMAT </w:instrText>
      </w:r>
      <w:r w:rsidRPr="00631086">
        <w:fldChar w:fldCharType="end"/>
      </w:r>
      <w:r w:rsidRPr="00631086">
        <w:fldChar w:fldCharType="begin"/>
      </w:r>
      <w:r w:rsidRPr="00430126">
        <w:rPr>
          <w:lang w:val="es-ES"/>
        </w:rPr>
        <w:instrText xml:space="preserve"> SEQ MTChap \r 1 \h \* MERGEFORMAT </w:instrText>
      </w:r>
      <w:r w:rsidRPr="00631086">
        <w:fldChar w:fldCharType="end"/>
      </w:r>
      <w:r w:rsidRPr="00631086">
        <w:fldChar w:fldCharType="end"/>
      </w:r>
      <w:r w:rsidRPr="00430126">
        <w:rPr>
          <w:lang w:val="es-ES"/>
        </w:rPr>
        <w:t xml:space="preserve">Procedimiento para </w:t>
      </w:r>
      <w:bookmarkEnd w:id="0"/>
      <w:bookmarkEnd w:id="1"/>
      <w:r w:rsidRPr="00430126">
        <w:rPr>
          <w:lang w:val="es-ES"/>
        </w:rPr>
        <w:t>la preparación del reporte técnico</w:t>
      </w:r>
    </w:p>
    <w:p w:rsidR="00D07DB8" w:rsidRPr="00430126" w:rsidRDefault="00D07DB8" w:rsidP="00430126">
      <w:pPr>
        <w:pStyle w:val="author"/>
        <w:rPr>
          <w:lang w:val="es-ES"/>
        </w:rPr>
      </w:pPr>
      <w:r w:rsidRPr="00430126">
        <w:rPr>
          <w:lang w:val="es-ES"/>
        </w:rPr>
        <w:t>Heydi Méndez Vázquez</w:t>
      </w:r>
      <w:r w:rsidRPr="00430126">
        <w:rPr>
          <w:vertAlign w:val="superscript"/>
          <w:lang w:val="es-ES"/>
        </w:rPr>
        <w:t>1</w:t>
      </w:r>
      <w:r w:rsidRPr="00430126">
        <w:rPr>
          <w:lang w:val="es-ES"/>
        </w:rPr>
        <w:t xml:space="preserve">, </w:t>
      </w:r>
      <w:r w:rsidR="00221E04" w:rsidRPr="00430126">
        <w:rPr>
          <w:lang w:val="es-ES"/>
        </w:rPr>
        <w:t>Leonardo Chang Fernández</w:t>
      </w:r>
      <w:r w:rsidRPr="00430126">
        <w:rPr>
          <w:vertAlign w:val="superscript"/>
          <w:lang w:val="es-ES"/>
        </w:rPr>
        <w:t>1</w:t>
      </w:r>
      <w:r w:rsidRPr="00430126">
        <w:rPr>
          <w:lang w:val="es-ES"/>
        </w:rPr>
        <w:t>, Niusvel Acosta Mendoza</w:t>
      </w:r>
      <w:r w:rsidRPr="00430126">
        <w:rPr>
          <w:vertAlign w:val="superscript"/>
          <w:lang w:val="es-ES"/>
        </w:rPr>
        <w:t>2</w:t>
      </w:r>
      <w:r w:rsidR="00221E04" w:rsidRPr="00430126">
        <w:rPr>
          <w:lang w:val="es-ES"/>
        </w:rPr>
        <w:t>, Eduardo Garea Llano</w:t>
      </w:r>
      <w:r w:rsidR="00221E04" w:rsidRPr="00430126">
        <w:rPr>
          <w:vertAlign w:val="superscript"/>
          <w:lang w:val="es-ES"/>
        </w:rPr>
        <w:t>3</w:t>
      </w:r>
      <w:r w:rsidR="00221E04" w:rsidRPr="00430126">
        <w:rPr>
          <w:lang w:val="es-ES"/>
        </w:rPr>
        <w:t>,</w:t>
      </w:r>
      <w:r w:rsidR="006C2589" w:rsidRPr="00430126">
        <w:rPr>
          <w:lang w:val="es-ES"/>
        </w:rPr>
        <w:t xml:space="preserve"> Edel Bartolo García Reyes</w:t>
      </w:r>
      <w:r w:rsidR="006C2589" w:rsidRPr="00430126">
        <w:rPr>
          <w:vertAlign w:val="superscript"/>
          <w:lang w:val="es-ES"/>
        </w:rPr>
        <w:t xml:space="preserve">4 </w:t>
      </w:r>
      <w:r w:rsidRPr="00430126">
        <w:rPr>
          <w:lang w:val="es-ES"/>
        </w:rPr>
        <w:t>y José E. Medina Pagola</w:t>
      </w:r>
      <w:r w:rsidRPr="00430126">
        <w:rPr>
          <w:vertAlign w:val="superscript"/>
          <w:lang w:val="es-ES"/>
        </w:rPr>
        <w:t>2</w:t>
      </w:r>
    </w:p>
    <w:p w:rsidR="006C2589" w:rsidRDefault="006C2589" w:rsidP="00D07DB8">
      <w:pPr>
        <w:pStyle w:val="DatosdeAutor"/>
        <w:rPr>
          <w:color w:val="auto"/>
          <w:vertAlign w:val="superscript"/>
        </w:rPr>
      </w:pPr>
    </w:p>
    <w:p w:rsidR="00D07DB8" w:rsidRPr="00631086" w:rsidRDefault="00D07DB8" w:rsidP="00430126">
      <w:pPr>
        <w:pStyle w:val="address"/>
      </w:pPr>
      <w:r w:rsidRPr="005B5958">
        <w:rPr>
          <w:vertAlign w:val="superscript"/>
        </w:rPr>
        <w:t>1</w:t>
      </w:r>
      <w:r w:rsidR="0091456B">
        <w:rPr>
          <w:vertAlign w:val="superscript"/>
        </w:rPr>
        <w:t xml:space="preserve"> </w:t>
      </w:r>
      <w:r w:rsidRPr="005B5958">
        <w:t>E</w:t>
      </w:r>
      <w:r>
        <w:t>quipo</w:t>
      </w:r>
      <w:r w:rsidRPr="00631086">
        <w:t xml:space="preserve"> </w:t>
      </w:r>
      <w:r w:rsidRPr="005B5958">
        <w:t xml:space="preserve">de </w:t>
      </w:r>
      <w:r>
        <w:t>Investigaciones de Biometría,</w:t>
      </w:r>
      <w:r w:rsidRPr="00631086">
        <w:t xml:space="preserve"> </w:t>
      </w:r>
      <w:r w:rsidR="00221E04">
        <w:t xml:space="preserve">División de Investigaciones </w:t>
      </w:r>
      <w:r w:rsidRPr="00631086">
        <w:t>CENATAV</w:t>
      </w:r>
      <w:r w:rsidR="00221E04">
        <w:t>-DATYS</w:t>
      </w:r>
      <w:r w:rsidRPr="00631086">
        <w:t xml:space="preserve">, </w:t>
      </w:r>
      <w:r>
        <w:t>La</w:t>
      </w:r>
      <w:r w:rsidRPr="00631086">
        <w:t xml:space="preserve"> Habana, Cuba</w:t>
      </w:r>
    </w:p>
    <w:p w:rsidR="00D07DB8" w:rsidRPr="00631086" w:rsidRDefault="00D07DB8" w:rsidP="00430126">
      <w:pPr>
        <w:pStyle w:val="address"/>
      </w:pPr>
      <w:r w:rsidRPr="00631086">
        <w:t>{</w:t>
      </w:r>
      <w:proofErr w:type="spellStart"/>
      <w:proofErr w:type="gramStart"/>
      <w:r>
        <w:t>hmendez</w:t>
      </w:r>
      <w:proofErr w:type="spellEnd"/>
      <w:proofErr w:type="gramEnd"/>
      <w:r w:rsidRPr="00631086">
        <w:t xml:space="preserve">, </w:t>
      </w:r>
      <w:proofErr w:type="spellStart"/>
      <w:r>
        <w:t>rlarin</w:t>
      </w:r>
      <w:proofErr w:type="spellEnd"/>
      <w:r w:rsidRPr="00631086">
        <w:t>}@cenatav.co.cu</w:t>
      </w:r>
    </w:p>
    <w:p w:rsidR="00D07DB8" w:rsidRPr="00631086" w:rsidRDefault="00D07DB8" w:rsidP="00430126">
      <w:pPr>
        <w:pStyle w:val="address"/>
      </w:pPr>
      <w:r w:rsidRPr="00631086">
        <w:rPr>
          <w:vertAlign w:val="superscript"/>
        </w:rPr>
        <w:t xml:space="preserve">2 </w:t>
      </w:r>
      <w:r>
        <w:t>Equipo de</w:t>
      </w:r>
      <w:r w:rsidRPr="00631086">
        <w:t xml:space="preserve"> </w:t>
      </w:r>
      <w:r>
        <w:t>Investigaciones de Minería de Datos</w:t>
      </w:r>
      <w:r w:rsidRPr="00631086">
        <w:t xml:space="preserve">, </w:t>
      </w:r>
      <w:r w:rsidR="00221E04">
        <w:t>División de Investigaciones CENATAV-DATYS,</w:t>
      </w:r>
      <w:r w:rsidRPr="00631086">
        <w:t xml:space="preserve"> La Habana, Cuba</w:t>
      </w:r>
    </w:p>
    <w:p w:rsidR="00D07DB8" w:rsidRDefault="00D07DB8" w:rsidP="00D07DB8">
      <w:pPr>
        <w:pStyle w:val="Contacto"/>
        <w:rPr>
          <w:color w:val="auto"/>
        </w:rPr>
      </w:pPr>
      <w:r w:rsidRPr="00631086">
        <w:rPr>
          <w:color w:val="auto"/>
        </w:rPr>
        <w:t>{</w:t>
      </w:r>
      <w:proofErr w:type="spellStart"/>
      <w:proofErr w:type="gramStart"/>
      <w:r>
        <w:rPr>
          <w:color w:val="auto"/>
        </w:rPr>
        <w:t>nacosta</w:t>
      </w:r>
      <w:proofErr w:type="spellEnd"/>
      <w:proofErr w:type="gramEnd"/>
      <w:r w:rsidRPr="00631086">
        <w:rPr>
          <w:color w:val="auto"/>
        </w:rPr>
        <w:t xml:space="preserve">, </w:t>
      </w:r>
      <w:proofErr w:type="spellStart"/>
      <w:r w:rsidRPr="00631086">
        <w:rPr>
          <w:color w:val="auto"/>
        </w:rPr>
        <w:t>jmedina</w:t>
      </w:r>
      <w:proofErr w:type="spellEnd"/>
      <w:r w:rsidRPr="00631086">
        <w:rPr>
          <w:color w:val="auto"/>
        </w:rPr>
        <w:t>}@cenatav.co.cu</w:t>
      </w:r>
    </w:p>
    <w:p w:rsidR="0091456B" w:rsidRPr="00430126" w:rsidRDefault="0091456B" w:rsidP="00D07DB8">
      <w:pPr>
        <w:pStyle w:val="Contacto"/>
        <w:rPr>
          <w:rFonts w:ascii="Times New Roman" w:eastAsia="Times New Roman" w:hAnsi="Times New Roman"/>
          <w:color w:val="auto"/>
          <w:lang w:val="en-US" w:eastAsia="de-DE"/>
        </w:rPr>
      </w:pPr>
      <w:r>
        <w:rPr>
          <w:color w:val="auto"/>
          <w:vertAlign w:val="superscript"/>
        </w:rPr>
        <w:t xml:space="preserve">3 </w:t>
      </w:r>
      <w:r w:rsidRPr="00430126">
        <w:rPr>
          <w:rFonts w:ascii="Times New Roman" w:eastAsia="Times New Roman" w:hAnsi="Times New Roman"/>
          <w:color w:val="auto"/>
          <w:lang w:val="en-US" w:eastAsia="de-DE"/>
        </w:rPr>
        <w:t>Equipo de Investigaciones de Imágenes y Señales, División de Investigaciones CENATAV-DATYS, La Habana, Cuba</w:t>
      </w:r>
    </w:p>
    <w:p w:rsidR="0091456B" w:rsidRDefault="0091456B" w:rsidP="00D07DB8">
      <w:pPr>
        <w:pStyle w:val="Contacto"/>
        <w:rPr>
          <w:color w:val="auto"/>
        </w:rPr>
      </w:pPr>
      <w:r>
        <w:rPr>
          <w:color w:val="auto"/>
        </w:rPr>
        <w:t>egarea@cenatav.co.cu</w:t>
      </w:r>
    </w:p>
    <w:p w:rsidR="0091456B" w:rsidRPr="00430126" w:rsidRDefault="0091456B" w:rsidP="00D07DB8">
      <w:pPr>
        <w:pStyle w:val="Contacto"/>
        <w:rPr>
          <w:rFonts w:ascii="Times New Roman" w:eastAsia="Times New Roman" w:hAnsi="Times New Roman"/>
          <w:color w:val="auto"/>
          <w:lang w:val="en-US" w:eastAsia="de-DE"/>
        </w:rPr>
      </w:pPr>
      <w:r>
        <w:rPr>
          <w:color w:val="auto"/>
          <w:vertAlign w:val="superscript"/>
        </w:rPr>
        <w:t xml:space="preserve">4 </w:t>
      </w:r>
      <w:r w:rsidRPr="00430126">
        <w:rPr>
          <w:rFonts w:ascii="Times New Roman" w:eastAsia="Times New Roman" w:hAnsi="Times New Roman"/>
          <w:color w:val="auto"/>
          <w:lang w:val="en-US" w:eastAsia="de-DE"/>
        </w:rPr>
        <w:t>Equipo de</w:t>
      </w:r>
      <w:r w:rsidRPr="00430126">
        <w:rPr>
          <w:rFonts w:ascii="Times New Roman" w:eastAsia="Times New Roman" w:hAnsi="Times New Roman"/>
          <w:color w:val="auto"/>
          <w:vertAlign w:val="superscript"/>
          <w:lang w:val="en-US" w:eastAsia="de-DE"/>
        </w:rPr>
        <w:t xml:space="preserve">  </w:t>
      </w:r>
      <w:r w:rsidRPr="00430126">
        <w:rPr>
          <w:rFonts w:ascii="Times New Roman" w:eastAsia="Times New Roman" w:hAnsi="Times New Roman"/>
          <w:color w:val="auto"/>
          <w:lang w:val="en-US" w:eastAsia="de-DE"/>
        </w:rPr>
        <w:t>Investigaciones de Reconocimiento de Patrones</w:t>
      </w:r>
      <w:r w:rsidR="0085008A" w:rsidRPr="00430126">
        <w:rPr>
          <w:rFonts w:ascii="Times New Roman" w:eastAsia="Times New Roman" w:hAnsi="Times New Roman"/>
          <w:color w:val="auto"/>
          <w:lang w:val="en-US" w:eastAsia="de-DE"/>
        </w:rPr>
        <w:t>, División de Investigaciones CENATAV-DATYS, La Habana, Cuba</w:t>
      </w:r>
    </w:p>
    <w:p w:rsidR="00D07DB8" w:rsidRPr="00430126" w:rsidRDefault="00D07DB8" w:rsidP="00430126">
      <w:pPr>
        <w:pStyle w:val="Nmeroreporte"/>
      </w:pPr>
      <w:r w:rsidRPr="00430126">
        <w:t xml:space="preserve">RT_000, </w:t>
      </w:r>
      <w:proofErr w:type="spellStart"/>
      <w:r w:rsidRPr="00430126">
        <w:t>Serie</w:t>
      </w:r>
      <w:proofErr w:type="spellEnd"/>
      <w:r w:rsidRPr="00430126">
        <w:t xml:space="preserve"> </w:t>
      </w:r>
      <w:r w:rsidR="00CE4A09" w:rsidRPr="00430126">
        <w:t>Azul</w:t>
      </w:r>
      <w:r w:rsidR="00E52899" w:rsidRPr="00430126">
        <w:t xml:space="preserve"> o </w:t>
      </w:r>
      <w:r w:rsidR="00CE4A09" w:rsidRPr="00430126">
        <w:t>Gris</w:t>
      </w:r>
      <w:r w:rsidRPr="00430126">
        <w:t>, CENATAV</w:t>
      </w:r>
      <w:r w:rsidR="008A1708" w:rsidRPr="00430126">
        <w:t>-DATYS</w:t>
      </w:r>
    </w:p>
    <w:p w:rsidR="00D07DB8" w:rsidRPr="00430126" w:rsidRDefault="00D07DB8" w:rsidP="00430126">
      <w:pPr>
        <w:pStyle w:val="Fechareporte"/>
      </w:pPr>
      <w:proofErr w:type="spellStart"/>
      <w:r w:rsidRPr="00430126">
        <w:t>Aceptado</w:t>
      </w:r>
      <w:proofErr w:type="spellEnd"/>
      <w:r w:rsidRPr="00430126">
        <w:t xml:space="preserve">: </w:t>
      </w:r>
      <w:proofErr w:type="spellStart"/>
      <w:r w:rsidR="00CE4A09" w:rsidRPr="00430126">
        <w:t>día</w:t>
      </w:r>
      <w:proofErr w:type="spellEnd"/>
      <w:r w:rsidRPr="00430126">
        <w:t xml:space="preserve"> de </w:t>
      </w:r>
      <w:proofErr w:type="spellStart"/>
      <w:r w:rsidR="00CE4A09" w:rsidRPr="00430126">
        <w:t>mes</w:t>
      </w:r>
      <w:proofErr w:type="spellEnd"/>
      <w:r w:rsidRPr="00430126">
        <w:t xml:space="preserve"> de </w:t>
      </w:r>
      <w:proofErr w:type="spellStart"/>
      <w:r w:rsidR="00CE4A09" w:rsidRPr="00430126">
        <w:t>año</w:t>
      </w:r>
      <w:proofErr w:type="spellEnd"/>
    </w:p>
    <w:p w:rsidR="00D07DB8" w:rsidRPr="00430126" w:rsidRDefault="00D07DB8" w:rsidP="00430126">
      <w:pPr>
        <w:pStyle w:val="abstract"/>
        <w:rPr>
          <w:lang w:val="es-ES"/>
        </w:rPr>
      </w:pPr>
      <w:bookmarkStart w:id="2" w:name="OLE_LINK35"/>
      <w:bookmarkStart w:id="3" w:name="OLE_LINK36"/>
      <w:proofErr w:type="spellStart"/>
      <w:r w:rsidRPr="00631086">
        <w:rPr>
          <w:b/>
        </w:rPr>
        <w:t>Resumen</w:t>
      </w:r>
      <w:proofErr w:type="spellEnd"/>
      <w:r w:rsidRPr="00631086">
        <w:rPr>
          <w:b/>
        </w:rPr>
        <w:t>.</w:t>
      </w:r>
      <w:r w:rsidRPr="00631086">
        <w:t xml:space="preserve"> El resumen debe sintetizar el contenido del documento y debe contener al menos 70 y no más de 150 palabras. Para este caso se debe ajustar en 10 </w:t>
      </w:r>
      <w:proofErr w:type="spellStart"/>
      <w:r w:rsidRPr="00631086">
        <w:t>ptos-tamaño</w:t>
      </w:r>
      <w:proofErr w:type="spellEnd"/>
      <w:r w:rsidRPr="00631086">
        <w:t xml:space="preserve"> de fuente. El valor  de la sangría en 1,0 cm de los márgenes derecho e izquierdo. </w:t>
      </w:r>
      <w:r w:rsidRPr="00430126">
        <w:rPr>
          <w:lang w:val="es-ES"/>
        </w:rPr>
        <w:t xml:space="preserve">El párrafo del Resumen está precedido por 30 </w:t>
      </w:r>
      <w:proofErr w:type="spellStart"/>
      <w:r w:rsidRPr="00430126">
        <w:rPr>
          <w:lang w:val="es-ES"/>
        </w:rPr>
        <w:t>ptos</w:t>
      </w:r>
      <w:proofErr w:type="spellEnd"/>
      <w:r w:rsidRPr="00430126">
        <w:rPr>
          <w:lang w:val="es-ES"/>
        </w:rPr>
        <w:t xml:space="preserve"> de espaciado antes y 6 </w:t>
      </w:r>
      <w:proofErr w:type="spellStart"/>
      <w:r w:rsidRPr="00430126">
        <w:rPr>
          <w:lang w:val="es-ES"/>
        </w:rPr>
        <w:t>ptos</w:t>
      </w:r>
      <w:proofErr w:type="spellEnd"/>
      <w:r w:rsidRPr="00430126">
        <w:rPr>
          <w:lang w:val="es-ES"/>
        </w:rPr>
        <w:t xml:space="preserve"> después.</w:t>
      </w:r>
    </w:p>
    <w:bookmarkEnd w:id="2"/>
    <w:bookmarkEnd w:id="3"/>
    <w:p w:rsidR="00D07DB8" w:rsidRPr="00430126" w:rsidRDefault="00D07DB8" w:rsidP="00430126">
      <w:pPr>
        <w:pStyle w:val="keywords"/>
        <w:rPr>
          <w:lang w:val="es-ES"/>
        </w:rPr>
      </w:pPr>
      <w:r w:rsidRPr="00430126">
        <w:rPr>
          <w:b/>
          <w:lang w:val="es-ES"/>
        </w:rPr>
        <w:t>Palabras clave:</w:t>
      </w:r>
      <w:r w:rsidRPr="00430126">
        <w:rPr>
          <w:lang w:val="es-ES"/>
        </w:rPr>
        <w:t xml:space="preserve"> tipografía, puntaje, espaciado, márgenes, encabezamientos. </w:t>
      </w:r>
      <w:r w:rsidRPr="00631086">
        <w:t xml:space="preserve">La </w:t>
      </w:r>
      <w:proofErr w:type="spellStart"/>
      <w:r w:rsidRPr="00631086">
        <w:t>lista</w:t>
      </w:r>
      <w:proofErr w:type="spellEnd"/>
      <w:r w:rsidRPr="00631086">
        <w:t xml:space="preserve"> de </w:t>
      </w:r>
      <w:proofErr w:type="spellStart"/>
      <w:r w:rsidRPr="00631086">
        <w:t>palabras</w:t>
      </w:r>
      <w:proofErr w:type="spellEnd"/>
      <w:r w:rsidRPr="00631086">
        <w:t xml:space="preserve"> clave </w:t>
      </w:r>
      <w:proofErr w:type="gramStart"/>
      <w:r w:rsidRPr="00631086">
        <w:t>da</w:t>
      </w:r>
      <w:proofErr w:type="gramEnd"/>
      <w:r w:rsidRPr="00631086">
        <w:t xml:space="preserve"> una idea breve sobre el contenido del artículo. </w:t>
      </w:r>
      <w:r w:rsidRPr="00430126">
        <w:rPr>
          <w:lang w:val="es-ES"/>
        </w:rPr>
        <w:t xml:space="preserve">Indican al lector bajo que </w:t>
      </w:r>
      <w:r w:rsidR="008A1708" w:rsidRPr="00430126">
        <w:rPr>
          <w:lang w:val="es-ES"/>
        </w:rPr>
        <w:t>término</w:t>
      </w:r>
      <w:r w:rsidRPr="00430126">
        <w:rPr>
          <w:lang w:val="es-ES"/>
        </w:rPr>
        <w:t xml:space="preserve"> buscar más información sobre el tema que trata el artículo. El párrafo de las </w:t>
      </w:r>
      <w:r w:rsidRPr="00430126">
        <w:rPr>
          <w:i/>
          <w:lang w:val="es-ES"/>
        </w:rPr>
        <w:t>palabras clave</w:t>
      </w:r>
      <w:r w:rsidRPr="00430126">
        <w:rPr>
          <w:lang w:val="es-ES"/>
        </w:rPr>
        <w:t xml:space="preserve"> está precedido por 6-ptos de espaciado antes y después.</w:t>
      </w:r>
    </w:p>
    <w:p w:rsidR="00D07DB8" w:rsidRPr="00D70453" w:rsidRDefault="00430126" w:rsidP="00430126">
      <w:pPr>
        <w:pStyle w:val="abstract"/>
      </w:pPr>
      <w:r>
        <w:rPr>
          <w:b/>
        </w:rPr>
        <w:t>Abstract.</w:t>
      </w:r>
      <w:r>
        <w:t xml:space="preserve"> </w:t>
      </w:r>
      <w:r w:rsidR="00D07DB8" w:rsidRPr="00D70453">
        <w:t xml:space="preserve">The abstract should summarize the contents of the document and must contain at least 70 and not more than 150 words. For this case it should be adjusted in 10-pt font size. The value of the indented 1.0 cm left and right margins. The </w:t>
      </w:r>
      <w:r w:rsidR="00D07DB8" w:rsidRPr="00D70453">
        <w:rPr>
          <w:b/>
        </w:rPr>
        <w:t>Abstract</w:t>
      </w:r>
      <w:r w:rsidR="00D07DB8" w:rsidRPr="00D70453">
        <w:t xml:space="preserve"> paragraph is preceded by 30 </w:t>
      </w:r>
      <w:proofErr w:type="spellStart"/>
      <w:r w:rsidR="00D07DB8" w:rsidRPr="00D70453">
        <w:t>pt</w:t>
      </w:r>
      <w:proofErr w:type="spellEnd"/>
      <w:r w:rsidR="00D07DB8" w:rsidRPr="00D70453">
        <w:t xml:space="preserve"> spacing before and 6 </w:t>
      </w:r>
      <w:proofErr w:type="spellStart"/>
      <w:r w:rsidR="00D07DB8" w:rsidRPr="00D70453">
        <w:t>pts</w:t>
      </w:r>
      <w:proofErr w:type="spellEnd"/>
      <w:r w:rsidR="00D07DB8" w:rsidRPr="00D70453">
        <w:t xml:space="preserve"> after.</w:t>
      </w:r>
    </w:p>
    <w:p w:rsidR="004E3BAE" w:rsidRDefault="00430126" w:rsidP="00430126">
      <w:pPr>
        <w:pStyle w:val="keywords"/>
      </w:pPr>
      <w:r>
        <w:rPr>
          <w:b/>
        </w:rPr>
        <w:t>Keywords:</w:t>
      </w:r>
      <w:r>
        <w:t xml:space="preserve"> </w:t>
      </w:r>
      <w:bookmarkStart w:id="4" w:name="OLE_LINK37"/>
      <w:bookmarkStart w:id="5" w:name="OLE_LINK38"/>
      <w:r w:rsidR="00D07DB8" w:rsidRPr="00D70453">
        <w:t xml:space="preserve">typography, score, spacing, margins, headers. The list of keywords gives a brief idea about the contents of the article. The keywords indicate the name under which the reader finds out more about the subject matter the article. The </w:t>
      </w:r>
      <w:r w:rsidR="00D07DB8" w:rsidRPr="00D70453">
        <w:rPr>
          <w:b/>
        </w:rPr>
        <w:t>Keywords</w:t>
      </w:r>
      <w:r w:rsidR="00D07DB8" w:rsidRPr="00D70453">
        <w:t xml:space="preserve"> paragraph is preceded by 6 </w:t>
      </w:r>
      <w:proofErr w:type="spellStart"/>
      <w:r w:rsidR="00D07DB8" w:rsidRPr="00D70453">
        <w:t>pt</w:t>
      </w:r>
      <w:proofErr w:type="spellEnd"/>
      <w:r w:rsidR="00D07DB8" w:rsidRPr="00D70453">
        <w:t xml:space="preserve"> spacing before and after.</w:t>
      </w:r>
    </w:p>
    <w:p w:rsidR="00430126" w:rsidRDefault="00430126" w:rsidP="00430126">
      <w:pPr>
        <w:pStyle w:val="keywords"/>
      </w:pPr>
    </w:p>
    <w:bookmarkEnd w:id="4"/>
    <w:bookmarkEnd w:id="5"/>
    <w:p w:rsidR="00D07DB8" w:rsidRPr="00D70453" w:rsidRDefault="00D07DB8" w:rsidP="00430126">
      <w:pPr>
        <w:pStyle w:val="heading1"/>
      </w:pPr>
      <w:proofErr w:type="spellStart"/>
      <w:r w:rsidRPr="00D70453">
        <w:lastRenderedPageBreak/>
        <w:t>Introducción</w:t>
      </w:r>
      <w:proofErr w:type="spellEnd"/>
      <w:r w:rsidR="00D16A3D">
        <w:rPr>
          <w:rStyle w:val="Refdenotaalpie"/>
        </w:rPr>
        <w:footnoteReference w:id="1"/>
      </w:r>
      <w:r w:rsidRPr="00D70453">
        <w:t xml:space="preserve"> </w:t>
      </w:r>
    </w:p>
    <w:p w:rsidR="00D07DB8" w:rsidRPr="00430126" w:rsidRDefault="00D07DB8" w:rsidP="00430126">
      <w:pPr>
        <w:pStyle w:val="p1a"/>
        <w:rPr>
          <w:lang w:val="es-ES"/>
        </w:rPr>
      </w:pPr>
      <w:r w:rsidRPr="00430126">
        <w:rPr>
          <w:lang w:val="es-ES"/>
        </w:rPr>
        <w:t>Este documento propone una guía</w:t>
      </w:r>
      <w:r w:rsidRPr="00631086">
        <w:rPr>
          <w:rStyle w:val="Refdenotaalpie"/>
        </w:rPr>
        <w:footnoteReference w:id="2"/>
      </w:r>
      <w:r w:rsidRPr="00430126">
        <w:rPr>
          <w:lang w:val="es-ES"/>
        </w:rPr>
        <w:t xml:space="preserve"> para la elaboración del reporte técnico. Usted debe adecuarse a las especificaciones de esta guía para facilitar el trabajo de los editores. La razón de un procedimiento  único, recae en el propósito de mantener una estructura homogénea en las presentaciones digitales del trabajo que realizan nuestros investigadores. Este procedimiento </w:t>
      </w:r>
      <w:r w:rsidR="00CE4A09" w:rsidRPr="00430126">
        <w:rPr>
          <w:lang w:val="es-ES"/>
        </w:rPr>
        <w:t>está</w:t>
      </w:r>
      <w:r w:rsidRPr="00430126">
        <w:rPr>
          <w:lang w:val="es-ES"/>
        </w:rPr>
        <w:t xml:space="preserve"> acompañado por una plantilla en versión 2007 (*.</w:t>
      </w:r>
      <w:proofErr w:type="spellStart"/>
      <w:r w:rsidRPr="00430126">
        <w:rPr>
          <w:lang w:val="es-ES"/>
        </w:rPr>
        <w:t>dotm</w:t>
      </w:r>
      <w:proofErr w:type="spellEnd"/>
      <w:r w:rsidRPr="00430126">
        <w:rPr>
          <w:lang w:val="es-ES"/>
        </w:rPr>
        <w:t xml:space="preserve">) de “Word” así como una versión en </w:t>
      </w:r>
      <w:proofErr w:type="spellStart"/>
      <w:r w:rsidRPr="00430126">
        <w:rPr>
          <w:lang w:val="es-ES"/>
        </w:rPr>
        <w:t>Latex</w:t>
      </w:r>
      <w:proofErr w:type="spellEnd"/>
      <w:r w:rsidRPr="00430126">
        <w:rPr>
          <w:lang w:val="es-ES"/>
        </w:rPr>
        <w:t xml:space="preserve"> (*.</w:t>
      </w:r>
      <w:proofErr w:type="spellStart"/>
      <w:r w:rsidRPr="00430126">
        <w:rPr>
          <w:lang w:val="es-ES"/>
        </w:rPr>
        <w:t>cls</w:t>
      </w:r>
      <w:proofErr w:type="spellEnd"/>
      <w:r w:rsidRPr="00430126">
        <w:rPr>
          <w:lang w:val="es-ES"/>
        </w:rPr>
        <w:t>) y (*.tex), estas plantillas facilitarán la realización del documento. Para el uso de las plantillas de Word 2007 encontrará los botones y los encabezamientos de las “</w:t>
      </w:r>
      <w:proofErr w:type="spellStart"/>
      <w:r w:rsidRPr="00430126">
        <w:rPr>
          <w:lang w:val="es-ES"/>
        </w:rPr>
        <w:t>Lectures</w:t>
      </w:r>
      <w:proofErr w:type="spellEnd"/>
      <w:r w:rsidRPr="00430126">
        <w:rPr>
          <w:lang w:val="es-ES"/>
        </w:rPr>
        <w:t xml:space="preserve"> Notes Macros” de las plantillas; esto es,  los botones: </w:t>
      </w:r>
      <w:proofErr w:type="spellStart"/>
      <w:r w:rsidRPr="00430126">
        <w:rPr>
          <w:lang w:val="es-ES"/>
        </w:rPr>
        <w:t>Title</w:t>
      </w:r>
      <w:proofErr w:type="spellEnd"/>
      <w:r w:rsidRPr="00430126">
        <w:rPr>
          <w:lang w:val="es-ES"/>
        </w:rPr>
        <w:t xml:space="preserve">, </w:t>
      </w:r>
      <w:proofErr w:type="spellStart"/>
      <w:r w:rsidRPr="00430126">
        <w:rPr>
          <w:lang w:val="es-ES"/>
        </w:rPr>
        <w:t>Author</w:t>
      </w:r>
      <w:proofErr w:type="spellEnd"/>
      <w:r w:rsidRPr="00430126">
        <w:rPr>
          <w:lang w:val="es-ES"/>
        </w:rPr>
        <w:t xml:space="preserve">, </w:t>
      </w:r>
      <w:proofErr w:type="spellStart"/>
      <w:r w:rsidRPr="00430126">
        <w:rPr>
          <w:lang w:val="es-ES"/>
        </w:rPr>
        <w:t>Address</w:t>
      </w:r>
      <w:proofErr w:type="spellEnd"/>
      <w:r w:rsidRPr="00430126">
        <w:rPr>
          <w:lang w:val="es-ES"/>
        </w:rPr>
        <w:t xml:space="preserve">, E-mail, </w:t>
      </w:r>
      <w:proofErr w:type="spellStart"/>
      <w:r w:rsidRPr="00430126">
        <w:rPr>
          <w:lang w:val="es-ES"/>
        </w:rPr>
        <w:t>Abstract</w:t>
      </w:r>
      <w:proofErr w:type="spellEnd"/>
      <w:r w:rsidRPr="00430126">
        <w:rPr>
          <w:lang w:val="es-ES"/>
        </w:rPr>
        <w:t xml:space="preserve">, </w:t>
      </w:r>
      <w:proofErr w:type="spellStart"/>
      <w:r w:rsidRPr="00430126">
        <w:rPr>
          <w:lang w:val="es-ES"/>
        </w:rPr>
        <w:t>Keywords</w:t>
      </w:r>
      <w:proofErr w:type="spellEnd"/>
      <w:r w:rsidRPr="00430126">
        <w:rPr>
          <w:lang w:val="es-ES"/>
        </w:rPr>
        <w:t xml:space="preserve">, </w:t>
      </w:r>
      <w:proofErr w:type="spellStart"/>
      <w:r w:rsidRPr="00430126">
        <w:rPr>
          <w:lang w:val="es-ES"/>
        </w:rPr>
        <w:t>Bullet</w:t>
      </w:r>
      <w:proofErr w:type="spellEnd"/>
      <w:r w:rsidRPr="00430126">
        <w:rPr>
          <w:lang w:val="es-ES"/>
        </w:rPr>
        <w:t xml:space="preserve"> </w:t>
      </w:r>
      <w:proofErr w:type="spellStart"/>
      <w:r w:rsidRPr="00430126">
        <w:rPr>
          <w:lang w:val="es-ES"/>
        </w:rPr>
        <w:t>Iitem</w:t>
      </w:r>
      <w:proofErr w:type="spellEnd"/>
      <w:r w:rsidRPr="00430126">
        <w:rPr>
          <w:lang w:val="es-ES"/>
        </w:rPr>
        <w:t xml:space="preserve">, </w:t>
      </w:r>
      <w:proofErr w:type="spellStart"/>
      <w:r w:rsidRPr="00430126">
        <w:rPr>
          <w:lang w:val="es-ES"/>
        </w:rPr>
        <w:t>Dash</w:t>
      </w:r>
      <w:proofErr w:type="spellEnd"/>
      <w:r w:rsidRPr="00430126">
        <w:rPr>
          <w:lang w:val="es-ES"/>
        </w:rPr>
        <w:t xml:space="preserve"> </w:t>
      </w:r>
      <w:proofErr w:type="spellStart"/>
      <w:r w:rsidRPr="00430126">
        <w:rPr>
          <w:lang w:val="es-ES"/>
        </w:rPr>
        <w:t>Item</w:t>
      </w:r>
      <w:proofErr w:type="spellEnd"/>
      <w:r w:rsidRPr="00430126">
        <w:rPr>
          <w:lang w:val="es-ES"/>
        </w:rPr>
        <w:t xml:space="preserve">, </w:t>
      </w:r>
      <w:proofErr w:type="spellStart"/>
      <w:r w:rsidRPr="00430126">
        <w:rPr>
          <w:lang w:val="es-ES"/>
        </w:rPr>
        <w:t>Num</w:t>
      </w:r>
      <w:proofErr w:type="spellEnd"/>
      <w:r w:rsidRPr="00430126">
        <w:rPr>
          <w:lang w:val="es-ES"/>
        </w:rPr>
        <w:t xml:space="preserve"> </w:t>
      </w:r>
      <w:proofErr w:type="spellStart"/>
      <w:r w:rsidRPr="00430126">
        <w:rPr>
          <w:lang w:val="es-ES"/>
        </w:rPr>
        <w:t>Item</w:t>
      </w:r>
      <w:proofErr w:type="spellEnd"/>
      <w:r w:rsidRPr="00430126">
        <w:rPr>
          <w:lang w:val="es-ES"/>
        </w:rPr>
        <w:t>, etc., y los encabezamientos: H1, H2, H3, H4. Para “Fecha de Reporte” y “Número de Reporte” no existen macros por lo que debe usar de la lista de estilos los correspondientes; así como “</w:t>
      </w:r>
      <w:proofErr w:type="spellStart"/>
      <w:r w:rsidRPr="00430126">
        <w:rPr>
          <w:lang w:val="es-ES"/>
        </w:rPr>
        <w:t>heading</w:t>
      </w:r>
      <w:proofErr w:type="spellEnd"/>
      <w:r w:rsidRPr="00430126">
        <w:rPr>
          <w:lang w:val="es-ES"/>
        </w:rPr>
        <w:t xml:space="preserve"> 5” para el encabezamiento H5. </w:t>
      </w:r>
      <w:r w:rsidR="00CE4A09" w:rsidRPr="00430126">
        <w:rPr>
          <w:lang w:val="es-ES"/>
        </w:rPr>
        <w:t>Deberá utilizar la plantilla en versión 2007 (*.</w:t>
      </w:r>
      <w:proofErr w:type="spellStart"/>
      <w:r w:rsidR="00CE4A09" w:rsidRPr="00430126">
        <w:rPr>
          <w:lang w:val="es-ES"/>
        </w:rPr>
        <w:t>dotm</w:t>
      </w:r>
      <w:proofErr w:type="spellEnd"/>
      <w:r w:rsidR="00CE4A09" w:rsidRPr="00430126">
        <w:rPr>
          <w:lang w:val="es-ES"/>
        </w:rPr>
        <w:t xml:space="preserve">) aunque tenga instaladas versiones posteriores de Word. </w:t>
      </w:r>
      <w:r w:rsidRPr="00430126">
        <w:rPr>
          <w:lang w:val="es-ES"/>
        </w:rPr>
        <w:t>Aclaramos que en caso de un mal funcionamiento de las plantillas usted siempre debe referirse al procedimiento establecido en el presente documento.</w:t>
      </w:r>
    </w:p>
    <w:p w:rsidR="00D07DB8" w:rsidRPr="00430126" w:rsidRDefault="00D07DB8" w:rsidP="00D07DB8">
      <w:pPr>
        <w:rPr>
          <w:lang w:val="es-ES"/>
        </w:rPr>
      </w:pPr>
      <w:r w:rsidRPr="00430126">
        <w:rPr>
          <w:lang w:val="es-ES"/>
        </w:rPr>
        <w:t>A continuación profundizaremos en cada detalle posible.</w:t>
      </w:r>
    </w:p>
    <w:p w:rsidR="00D07DB8" w:rsidRPr="00631086" w:rsidRDefault="00D07DB8" w:rsidP="00430126">
      <w:pPr>
        <w:pStyle w:val="heading1"/>
      </w:pPr>
      <w:proofErr w:type="spellStart"/>
      <w:r w:rsidRPr="00631086">
        <w:t>Generalidades</w:t>
      </w:r>
      <w:proofErr w:type="spellEnd"/>
    </w:p>
    <w:p w:rsidR="00D07DB8" w:rsidRPr="005915FB" w:rsidRDefault="00D07DB8" w:rsidP="005915FB">
      <w:pPr>
        <w:pStyle w:val="heading2"/>
        <w:rPr>
          <w:lang w:val="es-ES"/>
        </w:rPr>
      </w:pPr>
      <w:r w:rsidRPr="005915FB">
        <w:rPr>
          <w:lang w:val="es-ES"/>
        </w:rPr>
        <w:t>La preparación de la página</w:t>
      </w:r>
    </w:p>
    <w:p w:rsidR="00D07DB8" w:rsidRPr="00430126" w:rsidRDefault="00D07DB8" w:rsidP="00D07DB8">
      <w:pPr>
        <w:spacing w:before="320"/>
        <w:rPr>
          <w:b/>
          <w:lang w:val="es-ES"/>
        </w:rPr>
      </w:pPr>
      <w:r w:rsidRPr="00430126">
        <w:rPr>
          <w:b/>
          <w:lang w:val="es-ES"/>
        </w:rPr>
        <w:t>Formato del documento.</w:t>
      </w:r>
      <w:r w:rsidRPr="00430126">
        <w:rPr>
          <w:lang w:val="es-ES"/>
        </w:rPr>
        <w:t xml:space="preserve"> El formato a usar será </w:t>
      </w:r>
      <w:proofErr w:type="spellStart"/>
      <w:r w:rsidRPr="00430126">
        <w:rPr>
          <w:lang w:val="es-ES"/>
        </w:rPr>
        <w:t>Letter</w:t>
      </w:r>
      <w:proofErr w:type="spellEnd"/>
      <w:r w:rsidRPr="00430126">
        <w:rPr>
          <w:lang w:val="es-ES"/>
        </w:rPr>
        <w:t>.</w:t>
      </w:r>
    </w:p>
    <w:p w:rsidR="00D07DB8" w:rsidRDefault="00D07DB8" w:rsidP="00D07DB8">
      <w:pPr>
        <w:spacing w:before="320"/>
        <w:rPr>
          <w:lang w:val="es-ES"/>
        </w:rPr>
      </w:pPr>
      <w:r w:rsidRPr="00430126">
        <w:rPr>
          <w:b/>
          <w:lang w:val="es-ES"/>
        </w:rPr>
        <w:t xml:space="preserve">Márgenes. </w:t>
      </w:r>
      <w:r w:rsidRPr="00430126">
        <w:rPr>
          <w:lang w:val="es-ES"/>
        </w:rPr>
        <w:t xml:space="preserve">Los márgenes para el texto tendrán 2,33 cm para interior y 3,06 cm para exterior así como 2,05 cm para superior e inferior. </w:t>
      </w:r>
    </w:p>
    <w:p w:rsidR="00430126" w:rsidRPr="00430126" w:rsidRDefault="00430126" w:rsidP="00430126">
      <w:pPr>
        <w:keepNext/>
        <w:keepLines/>
        <w:rPr>
          <w:lang w:val="es-ES"/>
        </w:rPr>
      </w:pPr>
      <w:r w:rsidRPr="00430126">
        <w:rPr>
          <w:lang w:val="es-ES"/>
        </w:rPr>
        <w:lastRenderedPageBreak/>
        <w:t xml:space="preserve">Los márgenes interior y exterior deben ir reflejados, de modo que, si se imprimiera el documento, el margen interior (el menor) siempre apunte al centro del documento como se muestra en la fig. 1. </w:t>
      </w:r>
    </w:p>
    <w:p w:rsidR="00D07DB8" w:rsidRPr="00631086" w:rsidRDefault="00D07DB8" w:rsidP="00D07DB8">
      <w:pPr>
        <w:keepNext/>
        <w:keepLines/>
        <w:spacing w:before="220" w:after="220"/>
        <w:jc w:val="center"/>
        <w:rPr>
          <w:b/>
          <w:sz w:val="20"/>
        </w:rPr>
      </w:pPr>
      <w:r>
        <w:rPr>
          <w:noProof/>
          <w:lang w:eastAsia="es-ES"/>
        </w:rPr>
        <w:drawing>
          <wp:inline distT="0" distB="0" distL="0" distR="0">
            <wp:extent cx="4142385" cy="2392735"/>
            <wp:effectExtent l="0" t="0" r="0" b="7620"/>
            <wp:docPr id="1" name="Imagen 1" descr="f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fi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54594" cy="2399787"/>
                    </a:xfrm>
                    <a:prstGeom prst="rect">
                      <a:avLst/>
                    </a:prstGeom>
                    <a:noFill/>
                    <a:ln>
                      <a:noFill/>
                    </a:ln>
                  </pic:spPr>
                </pic:pic>
              </a:graphicData>
            </a:graphic>
          </wp:inline>
        </w:drawing>
      </w:r>
    </w:p>
    <w:p w:rsidR="00D07DB8" w:rsidRPr="00430126" w:rsidRDefault="005915FB" w:rsidP="005915FB">
      <w:pPr>
        <w:pStyle w:val="figurecaption"/>
        <w:rPr>
          <w:lang w:val="es-ES"/>
        </w:rPr>
      </w:pPr>
      <w:r>
        <w:rPr>
          <w:b/>
          <w:lang w:val="es-ES"/>
        </w:rPr>
        <w:t xml:space="preserve">Fig. </w:t>
      </w:r>
      <w:r>
        <w:rPr>
          <w:b/>
          <w:lang w:val="es-ES"/>
        </w:rPr>
        <w:fldChar w:fldCharType="begin"/>
      </w:r>
      <w:r>
        <w:rPr>
          <w:b/>
          <w:lang w:val="es-ES"/>
        </w:rPr>
        <w:instrText xml:space="preserve"> SEQ "Figure" \* MERGEFORMAT </w:instrText>
      </w:r>
      <w:r>
        <w:rPr>
          <w:b/>
          <w:lang w:val="es-ES"/>
        </w:rPr>
        <w:fldChar w:fldCharType="separate"/>
      </w:r>
      <w:r>
        <w:rPr>
          <w:b/>
          <w:noProof/>
          <w:lang w:val="es-ES"/>
        </w:rPr>
        <w:t>1</w:t>
      </w:r>
      <w:r>
        <w:rPr>
          <w:b/>
          <w:lang w:val="es-ES"/>
        </w:rPr>
        <w:fldChar w:fldCharType="end"/>
      </w:r>
      <w:r>
        <w:rPr>
          <w:b/>
          <w:lang w:val="es-ES"/>
        </w:rPr>
        <w:t>.</w:t>
      </w:r>
      <w:r>
        <w:rPr>
          <w:lang w:val="es-ES"/>
        </w:rPr>
        <w:t xml:space="preserve"> </w:t>
      </w:r>
      <w:r w:rsidR="00D07DB8" w:rsidRPr="00430126">
        <w:rPr>
          <w:lang w:val="es-ES"/>
        </w:rPr>
        <w:t xml:space="preserve">Disposición de los márgenes en </w:t>
      </w:r>
      <w:r w:rsidR="00B53FA8" w:rsidRPr="00430126">
        <w:rPr>
          <w:lang w:val="es-ES"/>
        </w:rPr>
        <w:t xml:space="preserve">páginas </w:t>
      </w:r>
      <w:r w:rsidR="00B53FA8" w:rsidRPr="00430126">
        <w:rPr>
          <w:i/>
          <w:lang w:val="es-ES"/>
        </w:rPr>
        <w:t>pares</w:t>
      </w:r>
      <w:r w:rsidR="00D07DB8" w:rsidRPr="00430126">
        <w:rPr>
          <w:i/>
          <w:lang w:val="es-ES"/>
        </w:rPr>
        <w:t xml:space="preserve"> (izquierda)</w:t>
      </w:r>
      <w:r w:rsidR="00D07DB8" w:rsidRPr="00430126">
        <w:rPr>
          <w:lang w:val="es-ES"/>
        </w:rPr>
        <w:t xml:space="preserve"> e </w:t>
      </w:r>
      <w:r w:rsidR="00D07DB8" w:rsidRPr="00430126">
        <w:rPr>
          <w:i/>
          <w:lang w:val="es-ES"/>
        </w:rPr>
        <w:t>impar</w:t>
      </w:r>
      <w:r w:rsidR="00B53FA8" w:rsidRPr="00430126">
        <w:rPr>
          <w:i/>
          <w:lang w:val="es-ES"/>
        </w:rPr>
        <w:t>es</w:t>
      </w:r>
      <w:r w:rsidR="00D07DB8" w:rsidRPr="00430126">
        <w:rPr>
          <w:i/>
          <w:lang w:val="es-ES"/>
        </w:rPr>
        <w:t xml:space="preserve"> (derecha)</w:t>
      </w:r>
      <w:r w:rsidR="00530F66" w:rsidRPr="00430126">
        <w:rPr>
          <w:i/>
          <w:lang w:val="es-ES"/>
        </w:rPr>
        <w:t>.</w:t>
      </w:r>
      <w:bookmarkStart w:id="6" w:name="OLE_LINK10"/>
      <w:bookmarkStart w:id="7" w:name="OLE_LINK11"/>
    </w:p>
    <w:p w:rsidR="00D07DB8" w:rsidRPr="00430126" w:rsidRDefault="00D07DB8" w:rsidP="00D07DB8">
      <w:pPr>
        <w:spacing w:before="320"/>
        <w:rPr>
          <w:lang w:val="es-ES"/>
        </w:rPr>
      </w:pPr>
      <w:r w:rsidRPr="00430126">
        <w:rPr>
          <w:b/>
          <w:lang w:val="es-ES"/>
        </w:rPr>
        <w:t xml:space="preserve">Encabezamientos de página. </w:t>
      </w:r>
      <w:r w:rsidRPr="00430126">
        <w:rPr>
          <w:lang w:val="es-ES"/>
        </w:rPr>
        <w:t xml:space="preserve">Usar tipografía Times regular, en puntaje 9-ptos, el espaciado antes y después de 6-ptos. La alineación se comportará distinta según la página, si la página es </w:t>
      </w:r>
      <w:r w:rsidRPr="00430126">
        <w:rPr>
          <w:i/>
          <w:lang w:val="es-ES"/>
        </w:rPr>
        <w:t>par</w:t>
      </w:r>
      <w:r w:rsidRPr="00430126">
        <w:rPr>
          <w:lang w:val="es-ES"/>
        </w:rPr>
        <w:t xml:space="preserve"> la alineación será hacia la izquierda y viceversa. El encabezamiento de página aparecerá en la parte superior de la página a una distancia desde el borde superior de 2 cm. El encabezamiento de la página </w:t>
      </w:r>
      <w:r w:rsidRPr="00430126">
        <w:rPr>
          <w:i/>
          <w:lang w:val="es-ES"/>
        </w:rPr>
        <w:t xml:space="preserve">par </w:t>
      </w:r>
      <w:r w:rsidRPr="00430126">
        <w:rPr>
          <w:lang w:val="es-ES"/>
        </w:rPr>
        <w:t xml:space="preserve">mostrará los autores del documento, mientras que la página </w:t>
      </w:r>
      <w:r w:rsidRPr="00430126">
        <w:rPr>
          <w:i/>
          <w:lang w:val="es-ES"/>
        </w:rPr>
        <w:t>impar</w:t>
      </w:r>
      <w:r w:rsidRPr="00430126">
        <w:rPr>
          <w:lang w:val="es-ES"/>
        </w:rPr>
        <w:t xml:space="preserve"> el título del documento. Cuando la cantidad de autores es superior a 3 se debe escribir de esta forma: nombre y apellidos del primer autor + et al (y otros).</w:t>
      </w:r>
    </w:p>
    <w:p w:rsidR="00D07DB8" w:rsidRPr="00430126" w:rsidRDefault="00D07DB8" w:rsidP="00D07DB8">
      <w:pPr>
        <w:spacing w:before="120"/>
        <w:rPr>
          <w:b/>
          <w:lang w:val="es-ES"/>
        </w:rPr>
      </w:pPr>
      <w:bookmarkStart w:id="8" w:name="OLE_LINK31"/>
      <w:bookmarkStart w:id="9" w:name="OLE_LINK32"/>
      <w:r w:rsidRPr="00430126">
        <w:rPr>
          <w:i/>
          <w:lang w:val="es-ES"/>
        </w:rPr>
        <w:t xml:space="preserve">Observación. </w:t>
      </w:r>
      <w:r w:rsidRPr="00430126">
        <w:rPr>
          <w:lang w:val="es-ES"/>
        </w:rPr>
        <w:t>Los encabezamientos de página se deben escribir en una sola línea, lo que permite una cantidad limitada de caracteres (de 100 a 115 contando los espacios)</w:t>
      </w:r>
      <w:r w:rsidR="00913CE9" w:rsidRPr="00430126">
        <w:rPr>
          <w:lang w:val="es-ES"/>
        </w:rPr>
        <w:t>. La primera página (página 1 del documento) no lleva encabezamiento ni tampoco mostrará el número de página.</w:t>
      </w:r>
      <w:r w:rsidRPr="00430126">
        <w:rPr>
          <w:lang w:val="es-ES"/>
        </w:rPr>
        <w:t xml:space="preserve"> </w:t>
      </w:r>
    </w:p>
    <w:bookmarkEnd w:id="8"/>
    <w:bookmarkEnd w:id="9"/>
    <w:p w:rsidR="00D07DB8" w:rsidRPr="00430126" w:rsidRDefault="00D07DB8" w:rsidP="00D07DB8">
      <w:pPr>
        <w:spacing w:before="320"/>
        <w:rPr>
          <w:lang w:val="es-ES"/>
        </w:rPr>
      </w:pPr>
      <w:r w:rsidRPr="00430126">
        <w:rPr>
          <w:b/>
          <w:lang w:val="es-ES"/>
        </w:rPr>
        <w:t xml:space="preserve">Pie de nota. </w:t>
      </w:r>
      <w:r w:rsidRPr="00430126">
        <w:rPr>
          <w:lang w:val="es-ES"/>
        </w:rPr>
        <w:t>Usar tipografía Times regular, en puntaje 9-ptos,  la sangría izquierda en 0,3 cm y  el texto debe ir justificado.</w:t>
      </w:r>
      <w:r w:rsidR="0007403C" w:rsidRPr="00430126">
        <w:rPr>
          <w:lang w:val="es-ES"/>
        </w:rPr>
        <w:t xml:space="preserve"> Debe aparece a una distancia desde el borde inferior de 2 cm.</w:t>
      </w:r>
    </w:p>
    <w:p w:rsidR="00D07DB8" w:rsidRPr="00430126" w:rsidRDefault="00D07DB8" w:rsidP="00D07DB8">
      <w:pPr>
        <w:spacing w:before="320"/>
        <w:rPr>
          <w:lang w:val="es-ES"/>
        </w:rPr>
      </w:pPr>
      <w:r w:rsidRPr="00430126">
        <w:rPr>
          <w:b/>
          <w:lang w:val="es-ES"/>
        </w:rPr>
        <w:t xml:space="preserve">Número de página. </w:t>
      </w:r>
      <w:r w:rsidRPr="00430126">
        <w:rPr>
          <w:lang w:val="es-ES"/>
        </w:rPr>
        <w:t>Presenta el mismo estilo que el encabezamiento de página. El criterio de la ubicación dependerá de la disposición de la página, si la página es par se ubicará hacia la izquierda del encabezamiento de página y si es impar hacia la derecha del encabezamiento de página.</w:t>
      </w:r>
    </w:p>
    <w:p w:rsidR="00D07DB8" w:rsidRPr="00430126" w:rsidRDefault="00D07DB8" w:rsidP="005915FB">
      <w:pPr>
        <w:pStyle w:val="heading2"/>
        <w:rPr>
          <w:lang w:val="es-ES"/>
        </w:rPr>
      </w:pPr>
      <w:r w:rsidRPr="00430126">
        <w:rPr>
          <w:lang w:val="es-ES"/>
        </w:rPr>
        <w:t>Tipografía</w:t>
      </w:r>
    </w:p>
    <w:bookmarkEnd w:id="6"/>
    <w:bookmarkEnd w:id="7"/>
    <w:p w:rsidR="00D07DB8" w:rsidRPr="00430126" w:rsidRDefault="00D07DB8" w:rsidP="00D07DB8">
      <w:pPr>
        <w:rPr>
          <w:lang w:val="es-ES"/>
        </w:rPr>
      </w:pPr>
      <w:r w:rsidRPr="00430126">
        <w:rPr>
          <w:lang w:val="es-ES"/>
        </w:rPr>
        <w:t>La tipografía general para el documento será la Times con diferentes puntajes y estados como se podrá ver en este documento.</w:t>
      </w:r>
    </w:p>
    <w:p w:rsidR="00D07DB8" w:rsidRPr="00631086" w:rsidRDefault="00D07DB8" w:rsidP="005915FB">
      <w:pPr>
        <w:pStyle w:val="heading1"/>
      </w:pPr>
      <w:proofErr w:type="spellStart"/>
      <w:r w:rsidRPr="00631086">
        <w:t>Especificaciones</w:t>
      </w:r>
      <w:proofErr w:type="spellEnd"/>
      <w:r w:rsidRPr="00631086">
        <w:t xml:space="preserve"> y </w:t>
      </w:r>
      <w:proofErr w:type="spellStart"/>
      <w:r w:rsidRPr="00631086">
        <w:t>estilos</w:t>
      </w:r>
      <w:proofErr w:type="spellEnd"/>
    </w:p>
    <w:p w:rsidR="00D07DB8" w:rsidRPr="00430126" w:rsidRDefault="00D07DB8" w:rsidP="00D07DB8">
      <w:pPr>
        <w:spacing w:before="600"/>
        <w:rPr>
          <w:lang w:val="es-ES"/>
        </w:rPr>
      </w:pPr>
      <w:r w:rsidRPr="00430126">
        <w:rPr>
          <w:rStyle w:val="Titulo3Car"/>
          <w:color w:val="auto"/>
          <w:lang w:val="es-ES"/>
        </w:rPr>
        <w:t>Título general.</w:t>
      </w:r>
      <w:r w:rsidRPr="00430126">
        <w:rPr>
          <w:b/>
          <w:lang w:val="es-ES"/>
        </w:rPr>
        <w:t xml:space="preserve"> </w:t>
      </w:r>
      <w:r w:rsidRPr="00430126">
        <w:rPr>
          <w:lang w:val="es-ES"/>
        </w:rPr>
        <w:t xml:space="preserve">Un máximo de 115 caracteres contando los espacios y hasta 3 líneas para la composición del título, es decir, teniendo en cuenta el máximo de caracteres es posible que el autor decida la cantidad de líneas que abarcará el título, 1, 2 y hasta 3. Cuando el título  excede el máximo establecido </w:t>
      </w:r>
      <w:r w:rsidRPr="00430126">
        <w:rPr>
          <w:lang w:val="es-ES"/>
        </w:rPr>
        <w:lastRenderedPageBreak/>
        <w:t xml:space="preserve">usted debe proporcionar una versión reducida del título que esté en concordancia con las especificaciones anteriores. </w:t>
      </w:r>
    </w:p>
    <w:p w:rsidR="00D07DB8" w:rsidRPr="00430126" w:rsidRDefault="00D07DB8" w:rsidP="00D07DB8">
      <w:pPr>
        <w:spacing w:before="320"/>
        <w:rPr>
          <w:lang w:val="es-ES"/>
        </w:rPr>
      </w:pPr>
      <w:r w:rsidRPr="00430126">
        <w:rPr>
          <w:b/>
          <w:lang w:val="es-ES"/>
        </w:rPr>
        <w:t xml:space="preserve">Encabezamientos. </w:t>
      </w:r>
      <w:r w:rsidRPr="00430126">
        <w:rPr>
          <w:lang w:val="es-ES"/>
        </w:rPr>
        <w:t>Los encabezamientos en español van en mayúscula inicial, las demás letras en minúsculas, a menos que sea un nombre propio o una sigla. Para las palabras unidas por guión</w:t>
      </w:r>
      <w:r w:rsidRPr="00430126">
        <w:rPr>
          <w:rFonts w:cs="Arial"/>
          <w:lang w:val="es-ES"/>
        </w:rPr>
        <w:t xml:space="preserve"> </w:t>
      </w:r>
      <w:r w:rsidRPr="00430126">
        <w:rPr>
          <w:rStyle w:val="apple-style-span"/>
          <w:rFonts w:cs="Arial"/>
          <w:lang w:val="es-ES"/>
        </w:rPr>
        <w:t xml:space="preserve">cada una de las palabras que la componen funciona como una palabra independiente, y a cada una de ellas se le aplican las reglas generales de acentuación. </w:t>
      </w:r>
      <w:r w:rsidRPr="00430126">
        <w:rPr>
          <w:lang w:val="es-ES"/>
        </w:rPr>
        <w:t>En los niveles de encabezamiento 1</w:t>
      </w:r>
      <w:r w:rsidRPr="00430126">
        <w:rPr>
          <w:vertAlign w:val="superscript"/>
          <w:lang w:val="es-ES"/>
        </w:rPr>
        <w:t>er</w:t>
      </w:r>
      <w:r w:rsidRPr="00430126">
        <w:rPr>
          <w:lang w:val="es-ES"/>
        </w:rPr>
        <w:t xml:space="preserve"> y 2</w:t>
      </w:r>
      <w:r w:rsidRPr="00430126">
        <w:rPr>
          <w:vertAlign w:val="superscript"/>
          <w:lang w:val="es-ES"/>
        </w:rPr>
        <w:t xml:space="preserve">do </w:t>
      </w:r>
      <w:r w:rsidRPr="00430126">
        <w:rPr>
          <w:lang w:val="es-ES"/>
        </w:rPr>
        <w:t>se deben dejar 3 espacios en blanco entre el número de encabezamiento y el encabezamiento.</w:t>
      </w:r>
    </w:p>
    <w:p w:rsidR="00D07DB8" w:rsidRPr="00430126" w:rsidRDefault="00D07DB8" w:rsidP="00D07DB8">
      <w:pPr>
        <w:spacing w:before="120"/>
        <w:rPr>
          <w:lang w:val="es-ES"/>
        </w:rPr>
      </w:pPr>
      <w:bookmarkStart w:id="10" w:name="OLE_LINK9"/>
      <w:bookmarkStart w:id="11" w:name="OLE_LINK22"/>
      <w:r w:rsidRPr="00430126">
        <w:rPr>
          <w:i/>
          <w:lang w:val="es-ES"/>
        </w:rPr>
        <w:t>Observación.</w:t>
      </w:r>
      <w:bookmarkEnd w:id="10"/>
      <w:bookmarkEnd w:id="11"/>
      <w:r w:rsidRPr="00430126">
        <w:rPr>
          <w:i/>
          <w:lang w:val="es-ES"/>
        </w:rPr>
        <w:t xml:space="preserve"> </w:t>
      </w:r>
      <w:r w:rsidRPr="00430126">
        <w:rPr>
          <w:lang w:val="es-ES"/>
        </w:rPr>
        <w:t xml:space="preserve">Los encabezamientos en inglés deben estar en mayúsculas, es decir, los sustantivos, verbos, y todas las palabras (excepto artículos, preposiciones y conjunciones) deben establecerse con un capital inicial. Palabras unidas por un guión están sujetas a una norma especial. Si la primera palabra puede estar sola, la segunda palabra debe ser mayúscula. </w:t>
      </w:r>
    </w:p>
    <w:p w:rsidR="00D07DB8" w:rsidRPr="00430126" w:rsidRDefault="00D07DB8" w:rsidP="00D07DB8">
      <w:pPr>
        <w:rPr>
          <w:lang w:val="es-ES"/>
        </w:rPr>
      </w:pPr>
      <w:r w:rsidRPr="00430126">
        <w:rPr>
          <w:lang w:val="es-ES"/>
        </w:rPr>
        <w:t>El comportamiento diverso de los encabezamientos se mostrará en la Tabla 1.</w:t>
      </w:r>
    </w:p>
    <w:p w:rsidR="00D07DB8" w:rsidRPr="00430126" w:rsidRDefault="00D07DB8" w:rsidP="00D07DB8">
      <w:pPr>
        <w:rPr>
          <w:b/>
          <w:sz w:val="20"/>
          <w:lang w:val="es-ES"/>
        </w:rPr>
      </w:pPr>
    </w:p>
    <w:p w:rsidR="00D07DB8" w:rsidRPr="00430126" w:rsidRDefault="00E670B3" w:rsidP="00E670B3">
      <w:pPr>
        <w:pStyle w:val="tablecaption"/>
      </w:pPr>
      <w:r>
        <w:rPr>
          <w:b/>
        </w:rPr>
        <w:t xml:space="preserve">Tabla </w:t>
      </w:r>
      <w:r>
        <w:rPr>
          <w:b/>
        </w:rPr>
        <w:fldChar w:fldCharType="begin"/>
      </w:r>
      <w:r>
        <w:rPr>
          <w:b/>
        </w:rPr>
        <w:instrText xml:space="preserve"> SEQ "Table" \* MERGEFORMAT </w:instrText>
      </w:r>
      <w:r>
        <w:rPr>
          <w:b/>
        </w:rPr>
        <w:fldChar w:fldCharType="separate"/>
      </w:r>
      <w:r>
        <w:rPr>
          <w:b/>
          <w:noProof/>
        </w:rPr>
        <w:t>1</w:t>
      </w:r>
      <w:r>
        <w:rPr>
          <w:b/>
        </w:rPr>
        <w:fldChar w:fldCharType="end"/>
      </w:r>
      <w:r>
        <w:rPr>
          <w:b/>
        </w:rPr>
        <w:t>.</w:t>
      </w:r>
      <w:r>
        <w:t xml:space="preserve"> </w:t>
      </w:r>
      <w:r w:rsidR="00D07DB8" w:rsidRPr="00430126">
        <w:t>Los encabezamientos y sus características.</w:t>
      </w:r>
    </w:p>
    <w:tbl>
      <w:tblPr>
        <w:tblW w:w="0" w:type="auto"/>
        <w:jc w:val="center"/>
        <w:tblBorders>
          <w:top w:val="single" w:sz="12" w:space="0" w:color="auto"/>
          <w:bottom w:val="single" w:sz="12" w:space="0" w:color="auto"/>
        </w:tblBorders>
        <w:tblLook w:val="04A0" w:firstRow="1" w:lastRow="0" w:firstColumn="1" w:lastColumn="0" w:noHBand="0" w:noVBand="1"/>
      </w:tblPr>
      <w:tblGrid>
        <w:gridCol w:w="3452"/>
        <w:gridCol w:w="1789"/>
        <w:gridCol w:w="1459"/>
        <w:gridCol w:w="2470"/>
      </w:tblGrid>
      <w:tr w:rsidR="00D07DB8" w:rsidRPr="00430126" w:rsidTr="007E4343">
        <w:trPr>
          <w:trHeight w:val="532"/>
          <w:jc w:val="center"/>
        </w:trPr>
        <w:tc>
          <w:tcPr>
            <w:tcW w:w="3452" w:type="dxa"/>
            <w:tcBorders>
              <w:bottom w:val="single" w:sz="4" w:space="0" w:color="auto"/>
            </w:tcBorders>
            <w:vAlign w:val="center"/>
          </w:tcPr>
          <w:p w:rsidR="00D07DB8" w:rsidRPr="00D150A9" w:rsidRDefault="00D07DB8" w:rsidP="007E4343">
            <w:pPr>
              <w:jc w:val="left"/>
              <w:rPr>
                <w:sz w:val="20"/>
              </w:rPr>
            </w:pPr>
            <w:bookmarkStart w:id="12" w:name="OLE_LINK1"/>
            <w:bookmarkStart w:id="13" w:name="OLE_LINK2"/>
            <w:proofErr w:type="spellStart"/>
            <w:r w:rsidRPr="00D150A9">
              <w:rPr>
                <w:sz w:val="20"/>
              </w:rPr>
              <w:t>Ejemplo</w:t>
            </w:r>
            <w:proofErr w:type="spellEnd"/>
          </w:p>
        </w:tc>
        <w:tc>
          <w:tcPr>
            <w:tcW w:w="1537" w:type="dxa"/>
            <w:tcBorders>
              <w:bottom w:val="single" w:sz="4" w:space="0" w:color="auto"/>
            </w:tcBorders>
            <w:vAlign w:val="center"/>
          </w:tcPr>
          <w:p w:rsidR="00D07DB8" w:rsidRPr="00D150A9" w:rsidRDefault="00D07DB8" w:rsidP="007E4343">
            <w:pPr>
              <w:jc w:val="left"/>
              <w:rPr>
                <w:sz w:val="20"/>
              </w:rPr>
            </w:pPr>
            <w:r w:rsidRPr="00D150A9">
              <w:rPr>
                <w:sz w:val="20"/>
              </w:rPr>
              <w:t xml:space="preserve">Nivel de </w:t>
            </w:r>
          </w:p>
          <w:p w:rsidR="00D07DB8" w:rsidRPr="00D150A9" w:rsidRDefault="00D07DB8" w:rsidP="007E4343">
            <w:pPr>
              <w:jc w:val="left"/>
              <w:rPr>
                <w:sz w:val="20"/>
              </w:rPr>
            </w:pPr>
            <w:r w:rsidRPr="00D150A9">
              <w:rPr>
                <w:sz w:val="20"/>
              </w:rPr>
              <w:t>encabezamiento</w:t>
            </w:r>
          </w:p>
        </w:tc>
        <w:tc>
          <w:tcPr>
            <w:tcW w:w="1459" w:type="dxa"/>
            <w:tcBorders>
              <w:bottom w:val="single" w:sz="4" w:space="0" w:color="auto"/>
            </w:tcBorders>
            <w:vAlign w:val="center"/>
          </w:tcPr>
          <w:p w:rsidR="00D07DB8" w:rsidRPr="00D150A9" w:rsidRDefault="00D07DB8" w:rsidP="007E4343">
            <w:pPr>
              <w:jc w:val="left"/>
              <w:rPr>
                <w:sz w:val="20"/>
              </w:rPr>
            </w:pPr>
            <w:r w:rsidRPr="00D150A9">
              <w:rPr>
                <w:sz w:val="20"/>
              </w:rPr>
              <w:t>Puntaje y estilo</w:t>
            </w:r>
          </w:p>
        </w:tc>
        <w:tc>
          <w:tcPr>
            <w:tcW w:w="2470" w:type="dxa"/>
            <w:tcBorders>
              <w:bottom w:val="single" w:sz="4" w:space="0" w:color="auto"/>
            </w:tcBorders>
            <w:vAlign w:val="center"/>
          </w:tcPr>
          <w:p w:rsidR="00D07DB8" w:rsidRPr="00430126" w:rsidRDefault="00D07DB8" w:rsidP="007E4343">
            <w:pPr>
              <w:jc w:val="left"/>
              <w:rPr>
                <w:sz w:val="20"/>
                <w:lang w:val="es-ES"/>
              </w:rPr>
            </w:pPr>
            <w:r w:rsidRPr="00430126">
              <w:rPr>
                <w:sz w:val="20"/>
                <w:lang w:val="es-ES"/>
              </w:rPr>
              <w:t xml:space="preserve">Alineación y </w:t>
            </w:r>
          </w:p>
          <w:p w:rsidR="00D07DB8" w:rsidRPr="00430126" w:rsidRDefault="00D07DB8" w:rsidP="007E4343">
            <w:pPr>
              <w:jc w:val="left"/>
              <w:rPr>
                <w:sz w:val="20"/>
                <w:lang w:val="es-ES"/>
              </w:rPr>
            </w:pPr>
            <w:r w:rsidRPr="00430126">
              <w:rPr>
                <w:sz w:val="20"/>
                <w:lang w:val="es-ES"/>
              </w:rPr>
              <w:t>espaciado (antes y después)</w:t>
            </w:r>
          </w:p>
        </w:tc>
      </w:tr>
      <w:tr w:rsidR="00D07DB8" w:rsidRPr="00D150A9" w:rsidTr="007E4343">
        <w:trPr>
          <w:trHeight w:val="417"/>
          <w:jc w:val="center"/>
        </w:trPr>
        <w:tc>
          <w:tcPr>
            <w:tcW w:w="3452" w:type="dxa"/>
            <w:tcBorders>
              <w:top w:val="single" w:sz="4" w:space="0" w:color="auto"/>
            </w:tcBorders>
            <w:vAlign w:val="center"/>
          </w:tcPr>
          <w:p w:rsidR="00D07DB8" w:rsidRPr="00D150A9" w:rsidRDefault="00D07DB8" w:rsidP="007E4343">
            <w:pPr>
              <w:jc w:val="center"/>
              <w:rPr>
                <w:b/>
                <w:sz w:val="32"/>
                <w:szCs w:val="32"/>
              </w:rPr>
            </w:pPr>
            <w:proofErr w:type="spellStart"/>
            <w:r w:rsidRPr="00D150A9">
              <w:rPr>
                <w:b/>
                <w:sz w:val="32"/>
                <w:szCs w:val="32"/>
              </w:rPr>
              <w:t>Procedimiento</w:t>
            </w:r>
            <w:proofErr w:type="spellEnd"/>
            <w:r w:rsidRPr="00D150A9">
              <w:rPr>
                <w:b/>
                <w:sz w:val="32"/>
                <w:szCs w:val="32"/>
              </w:rPr>
              <w:t xml:space="preserve"> para...</w:t>
            </w:r>
          </w:p>
        </w:tc>
        <w:tc>
          <w:tcPr>
            <w:tcW w:w="1537" w:type="dxa"/>
            <w:tcBorders>
              <w:top w:val="single" w:sz="4" w:space="0" w:color="auto"/>
            </w:tcBorders>
            <w:vAlign w:val="center"/>
          </w:tcPr>
          <w:p w:rsidR="00D07DB8" w:rsidRPr="00D150A9" w:rsidRDefault="00D07DB8" w:rsidP="007E4343">
            <w:pPr>
              <w:jc w:val="left"/>
              <w:rPr>
                <w:sz w:val="18"/>
                <w:szCs w:val="18"/>
              </w:rPr>
            </w:pPr>
            <w:r w:rsidRPr="00D150A9">
              <w:rPr>
                <w:sz w:val="18"/>
                <w:szCs w:val="18"/>
              </w:rPr>
              <w:t xml:space="preserve">Título general </w:t>
            </w:r>
          </w:p>
        </w:tc>
        <w:tc>
          <w:tcPr>
            <w:tcW w:w="1459" w:type="dxa"/>
            <w:tcBorders>
              <w:top w:val="single" w:sz="4" w:space="0" w:color="auto"/>
            </w:tcBorders>
            <w:vAlign w:val="center"/>
          </w:tcPr>
          <w:p w:rsidR="00D07DB8" w:rsidRPr="00D150A9" w:rsidRDefault="00D07DB8" w:rsidP="007E4343">
            <w:pPr>
              <w:jc w:val="left"/>
              <w:rPr>
                <w:sz w:val="18"/>
                <w:szCs w:val="18"/>
              </w:rPr>
            </w:pPr>
            <w:r w:rsidRPr="00D150A9">
              <w:rPr>
                <w:sz w:val="18"/>
                <w:szCs w:val="18"/>
              </w:rPr>
              <w:t>16-ptos, negrita</w:t>
            </w:r>
          </w:p>
        </w:tc>
        <w:tc>
          <w:tcPr>
            <w:tcW w:w="2470" w:type="dxa"/>
            <w:tcBorders>
              <w:top w:val="single" w:sz="4" w:space="0" w:color="auto"/>
            </w:tcBorders>
            <w:vAlign w:val="center"/>
          </w:tcPr>
          <w:p w:rsidR="00D07DB8" w:rsidRPr="00D150A9" w:rsidRDefault="00D07DB8" w:rsidP="007E4343">
            <w:pPr>
              <w:jc w:val="left"/>
              <w:rPr>
                <w:sz w:val="18"/>
                <w:szCs w:val="18"/>
              </w:rPr>
            </w:pPr>
            <w:bookmarkStart w:id="14" w:name="OLE_LINK5"/>
            <w:bookmarkStart w:id="15" w:name="OLE_LINK6"/>
            <w:r w:rsidRPr="00D150A9">
              <w:rPr>
                <w:sz w:val="18"/>
                <w:szCs w:val="18"/>
              </w:rPr>
              <w:t>Centrado, 88-ptos y 23-ptos</w:t>
            </w:r>
            <w:bookmarkEnd w:id="14"/>
            <w:bookmarkEnd w:id="15"/>
          </w:p>
        </w:tc>
      </w:tr>
      <w:tr w:rsidR="00D07DB8" w:rsidRPr="00D150A9" w:rsidTr="007E4343">
        <w:trPr>
          <w:trHeight w:val="417"/>
          <w:jc w:val="center"/>
        </w:trPr>
        <w:tc>
          <w:tcPr>
            <w:tcW w:w="3452" w:type="dxa"/>
            <w:vAlign w:val="center"/>
          </w:tcPr>
          <w:p w:rsidR="00D07DB8" w:rsidRPr="00D150A9" w:rsidRDefault="00D07DB8" w:rsidP="007E4343">
            <w:pPr>
              <w:jc w:val="left"/>
              <w:rPr>
                <w:b/>
                <w:sz w:val="28"/>
                <w:szCs w:val="28"/>
              </w:rPr>
            </w:pPr>
            <w:r w:rsidRPr="00D150A9">
              <w:rPr>
                <w:b/>
                <w:sz w:val="28"/>
                <w:szCs w:val="28"/>
              </w:rPr>
              <w:t>1   Introducción</w:t>
            </w:r>
          </w:p>
        </w:tc>
        <w:tc>
          <w:tcPr>
            <w:tcW w:w="1537" w:type="dxa"/>
            <w:vAlign w:val="center"/>
          </w:tcPr>
          <w:p w:rsidR="00D07DB8" w:rsidRPr="00D150A9" w:rsidRDefault="00D07DB8" w:rsidP="007E4343">
            <w:pPr>
              <w:jc w:val="left"/>
              <w:rPr>
                <w:sz w:val="18"/>
                <w:szCs w:val="18"/>
              </w:rPr>
            </w:pPr>
            <w:r w:rsidRPr="00D150A9">
              <w:rPr>
                <w:sz w:val="18"/>
                <w:szCs w:val="18"/>
              </w:rPr>
              <w:t>1</w:t>
            </w:r>
            <w:r w:rsidRPr="00D150A9">
              <w:rPr>
                <w:vertAlign w:val="superscript"/>
              </w:rPr>
              <w:t>er</w:t>
            </w:r>
            <w:r w:rsidRPr="00D150A9">
              <w:rPr>
                <w:sz w:val="18"/>
                <w:szCs w:val="18"/>
              </w:rPr>
              <w:t>-nivel</w:t>
            </w:r>
          </w:p>
        </w:tc>
        <w:tc>
          <w:tcPr>
            <w:tcW w:w="1459" w:type="dxa"/>
            <w:vAlign w:val="center"/>
          </w:tcPr>
          <w:p w:rsidR="00D07DB8" w:rsidRPr="00D150A9" w:rsidRDefault="00D07DB8" w:rsidP="007E4343">
            <w:pPr>
              <w:jc w:val="left"/>
              <w:rPr>
                <w:sz w:val="18"/>
                <w:szCs w:val="18"/>
              </w:rPr>
            </w:pPr>
            <w:r w:rsidRPr="00D150A9">
              <w:rPr>
                <w:sz w:val="18"/>
                <w:szCs w:val="18"/>
              </w:rPr>
              <w:t>14-ptos, negrita</w:t>
            </w:r>
          </w:p>
        </w:tc>
        <w:tc>
          <w:tcPr>
            <w:tcW w:w="2470" w:type="dxa"/>
            <w:vAlign w:val="center"/>
          </w:tcPr>
          <w:p w:rsidR="00D07DB8" w:rsidRPr="00D150A9" w:rsidRDefault="00D07DB8" w:rsidP="007E4343">
            <w:pPr>
              <w:jc w:val="left"/>
              <w:rPr>
                <w:sz w:val="18"/>
                <w:szCs w:val="18"/>
              </w:rPr>
            </w:pPr>
            <w:r w:rsidRPr="00D150A9">
              <w:rPr>
                <w:sz w:val="18"/>
                <w:szCs w:val="18"/>
              </w:rPr>
              <w:t>Justificado, 26-ptos y 14-ptos</w:t>
            </w:r>
          </w:p>
        </w:tc>
      </w:tr>
      <w:tr w:rsidR="00D07DB8" w:rsidRPr="00D150A9" w:rsidTr="007E4343">
        <w:trPr>
          <w:trHeight w:val="417"/>
          <w:jc w:val="center"/>
        </w:trPr>
        <w:tc>
          <w:tcPr>
            <w:tcW w:w="3452" w:type="dxa"/>
            <w:vAlign w:val="center"/>
          </w:tcPr>
          <w:p w:rsidR="00D07DB8" w:rsidRPr="00D150A9" w:rsidRDefault="00D07DB8" w:rsidP="007E4343">
            <w:pPr>
              <w:jc w:val="left"/>
              <w:rPr>
                <w:b/>
              </w:rPr>
            </w:pPr>
            <w:r w:rsidRPr="00D150A9">
              <w:rPr>
                <w:b/>
              </w:rPr>
              <w:t>2.3   Tipografía</w:t>
            </w:r>
          </w:p>
        </w:tc>
        <w:tc>
          <w:tcPr>
            <w:tcW w:w="1537" w:type="dxa"/>
            <w:vAlign w:val="center"/>
          </w:tcPr>
          <w:p w:rsidR="00D07DB8" w:rsidRPr="00D150A9" w:rsidRDefault="00D07DB8" w:rsidP="007E4343">
            <w:pPr>
              <w:jc w:val="left"/>
              <w:rPr>
                <w:sz w:val="18"/>
                <w:szCs w:val="18"/>
              </w:rPr>
            </w:pPr>
            <w:r w:rsidRPr="00D150A9">
              <w:rPr>
                <w:sz w:val="18"/>
                <w:szCs w:val="18"/>
              </w:rPr>
              <w:t>2</w:t>
            </w:r>
            <w:r w:rsidRPr="00D150A9">
              <w:rPr>
                <w:vertAlign w:val="superscript"/>
              </w:rPr>
              <w:t>do</w:t>
            </w:r>
            <w:r w:rsidRPr="00D150A9">
              <w:rPr>
                <w:sz w:val="18"/>
                <w:szCs w:val="18"/>
              </w:rPr>
              <w:t>-nivel</w:t>
            </w:r>
          </w:p>
        </w:tc>
        <w:tc>
          <w:tcPr>
            <w:tcW w:w="1459" w:type="dxa"/>
            <w:vAlign w:val="center"/>
          </w:tcPr>
          <w:p w:rsidR="00D07DB8" w:rsidRPr="00D150A9" w:rsidRDefault="00D07DB8" w:rsidP="007E4343">
            <w:pPr>
              <w:jc w:val="left"/>
              <w:rPr>
                <w:sz w:val="18"/>
                <w:szCs w:val="18"/>
              </w:rPr>
            </w:pPr>
            <w:r w:rsidRPr="00D150A9">
              <w:rPr>
                <w:sz w:val="18"/>
                <w:szCs w:val="18"/>
              </w:rPr>
              <w:t>11-ptos, negrita</w:t>
            </w:r>
          </w:p>
        </w:tc>
        <w:tc>
          <w:tcPr>
            <w:tcW w:w="2470" w:type="dxa"/>
            <w:vAlign w:val="center"/>
          </w:tcPr>
          <w:p w:rsidR="00D07DB8" w:rsidRPr="00D150A9" w:rsidRDefault="00D07DB8" w:rsidP="007E4343">
            <w:pPr>
              <w:jc w:val="left"/>
              <w:rPr>
                <w:sz w:val="18"/>
                <w:szCs w:val="18"/>
              </w:rPr>
            </w:pPr>
            <w:r w:rsidRPr="00D150A9">
              <w:rPr>
                <w:sz w:val="18"/>
                <w:szCs w:val="18"/>
              </w:rPr>
              <w:t>Justificado, 22-ptos y 11-ptos</w:t>
            </w:r>
          </w:p>
        </w:tc>
      </w:tr>
      <w:tr w:rsidR="00D07DB8" w:rsidRPr="00D150A9" w:rsidTr="007E4343">
        <w:trPr>
          <w:trHeight w:val="417"/>
          <w:jc w:val="center"/>
        </w:trPr>
        <w:tc>
          <w:tcPr>
            <w:tcW w:w="3452" w:type="dxa"/>
            <w:vAlign w:val="center"/>
          </w:tcPr>
          <w:p w:rsidR="00D07DB8" w:rsidRPr="00D150A9" w:rsidRDefault="00D07DB8" w:rsidP="007E4343">
            <w:pPr>
              <w:jc w:val="left"/>
              <w:rPr>
                <w:b/>
              </w:rPr>
            </w:pPr>
            <w:r w:rsidRPr="00D150A9">
              <w:rPr>
                <w:i/>
              </w:rPr>
              <w:t>1.2.3   Nota</w:t>
            </w:r>
          </w:p>
        </w:tc>
        <w:tc>
          <w:tcPr>
            <w:tcW w:w="1537" w:type="dxa"/>
            <w:vAlign w:val="center"/>
          </w:tcPr>
          <w:p w:rsidR="00D07DB8" w:rsidRPr="00D150A9" w:rsidRDefault="00D07DB8" w:rsidP="007E4343">
            <w:pPr>
              <w:jc w:val="left"/>
              <w:rPr>
                <w:sz w:val="18"/>
                <w:szCs w:val="18"/>
              </w:rPr>
            </w:pPr>
            <w:r w:rsidRPr="00D150A9">
              <w:rPr>
                <w:sz w:val="18"/>
                <w:szCs w:val="18"/>
              </w:rPr>
              <w:t>3</w:t>
            </w:r>
            <w:r w:rsidRPr="00D150A9">
              <w:rPr>
                <w:sz w:val="18"/>
                <w:szCs w:val="18"/>
                <w:vertAlign w:val="superscript"/>
              </w:rPr>
              <w:t>er</w:t>
            </w:r>
            <w:r w:rsidRPr="00D150A9">
              <w:rPr>
                <w:sz w:val="18"/>
                <w:szCs w:val="18"/>
              </w:rPr>
              <w:t>-nivel</w:t>
            </w:r>
          </w:p>
        </w:tc>
        <w:tc>
          <w:tcPr>
            <w:tcW w:w="1459" w:type="dxa"/>
            <w:vAlign w:val="center"/>
          </w:tcPr>
          <w:p w:rsidR="00D07DB8" w:rsidRPr="00D150A9" w:rsidRDefault="00D07DB8" w:rsidP="007E4343">
            <w:pPr>
              <w:jc w:val="left"/>
              <w:rPr>
                <w:sz w:val="18"/>
                <w:szCs w:val="18"/>
              </w:rPr>
            </w:pPr>
            <w:r w:rsidRPr="00D150A9">
              <w:rPr>
                <w:sz w:val="18"/>
                <w:szCs w:val="18"/>
              </w:rPr>
              <w:t>11-ptos, cursiva</w:t>
            </w:r>
          </w:p>
        </w:tc>
        <w:tc>
          <w:tcPr>
            <w:tcW w:w="2470" w:type="dxa"/>
            <w:vAlign w:val="center"/>
          </w:tcPr>
          <w:p w:rsidR="00D07DB8" w:rsidRPr="00D150A9" w:rsidRDefault="00D07DB8" w:rsidP="007E4343">
            <w:pPr>
              <w:jc w:val="left"/>
              <w:rPr>
                <w:sz w:val="18"/>
                <w:szCs w:val="18"/>
              </w:rPr>
            </w:pPr>
            <w:r w:rsidRPr="00D150A9">
              <w:rPr>
                <w:sz w:val="18"/>
                <w:szCs w:val="18"/>
              </w:rPr>
              <w:t>Justificado, 16-ptos y 0-ptos</w:t>
            </w:r>
          </w:p>
        </w:tc>
      </w:tr>
      <w:tr w:rsidR="00D07DB8" w:rsidRPr="00D150A9" w:rsidTr="007E4343">
        <w:trPr>
          <w:trHeight w:val="417"/>
          <w:jc w:val="center"/>
        </w:trPr>
        <w:tc>
          <w:tcPr>
            <w:tcW w:w="3452" w:type="dxa"/>
            <w:vAlign w:val="center"/>
          </w:tcPr>
          <w:p w:rsidR="00D07DB8" w:rsidRPr="00430126" w:rsidRDefault="00D07DB8" w:rsidP="007E4343">
            <w:pPr>
              <w:jc w:val="left"/>
              <w:rPr>
                <w:b/>
                <w:lang w:val="es-ES"/>
              </w:rPr>
            </w:pPr>
            <w:r w:rsidRPr="00430126">
              <w:rPr>
                <w:b/>
                <w:lang w:val="es-ES"/>
              </w:rPr>
              <w:t xml:space="preserve">Autor (s). </w:t>
            </w:r>
            <w:r w:rsidRPr="00430126">
              <w:rPr>
                <w:lang w:val="es-ES"/>
              </w:rPr>
              <w:t>Usar tipografía Times...</w:t>
            </w:r>
          </w:p>
        </w:tc>
        <w:tc>
          <w:tcPr>
            <w:tcW w:w="1537" w:type="dxa"/>
            <w:vAlign w:val="center"/>
          </w:tcPr>
          <w:p w:rsidR="00D07DB8" w:rsidRPr="00D150A9" w:rsidRDefault="00D07DB8" w:rsidP="007E4343">
            <w:pPr>
              <w:jc w:val="left"/>
              <w:rPr>
                <w:sz w:val="18"/>
                <w:szCs w:val="18"/>
              </w:rPr>
            </w:pPr>
            <w:r w:rsidRPr="00D150A9">
              <w:rPr>
                <w:sz w:val="18"/>
                <w:szCs w:val="18"/>
              </w:rPr>
              <w:t>4</w:t>
            </w:r>
            <w:r w:rsidRPr="00D150A9">
              <w:rPr>
                <w:vertAlign w:val="superscript"/>
              </w:rPr>
              <w:t>to</w:t>
            </w:r>
            <w:r w:rsidRPr="00D150A9">
              <w:rPr>
                <w:sz w:val="18"/>
                <w:szCs w:val="18"/>
              </w:rPr>
              <w:t>-nivel</w:t>
            </w:r>
          </w:p>
        </w:tc>
        <w:tc>
          <w:tcPr>
            <w:tcW w:w="1459" w:type="dxa"/>
            <w:vAlign w:val="center"/>
          </w:tcPr>
          <w:p w:rsidR="00D07DB8" w:rsidRPr="00D150A9" w:rsidRDefault="00D07DB8" w:rsidP="007E4343">
            <w:pPr>
              <w:jc w:val="left"/>
              <w:rPr>
                <w:sz w:val="18"/>
                <w:szCs w:val="18"/>
              </w:rPr>
            </w:pPr>
            <w:r w:rsidRPr="00D150A9">
              <w:rPr>
                <w:sz w:val="18"/>
                <w:szCs w:val="18"/>
              </w:rPr>
              <w:t>11-ptos, negrita</w:t>
            </w:r>
          </w:p>
        </w:tc>
        <w:tc>
          <w:tcPr>
            <w:tcW w:w="2470" w:type="dxa"/>
            <w:vAlign w:val="center"/>
          </w:tcPr>
          <w:p w:rsidR="00D07DB8" w:rsidRPr="00D150A9" w:rsidRDefault="00D07DB8" w:rsidP="007E4343">
            <w:pPr>
              <w:jc w:val="left"/>
              <w:rPr>
                <w:sz w:val="18"/>
                <w:szCs w:val="18"/>
              </w:rPr>
            </w:pPr>
            <w:r w:rsidRPr="00D150A9">
              <w:rPr>
                <w:sz w:val="18"/>
                <w:szCs w:val="18"/>
              </w:rPr>
              <w:t>Justificado, 16-ptos y 0-ptos</w:t>
            </w:r>
          </w:p>
        </w:tc>
      </w:tr>
      <w:tr w:rsidR="00D07DB8" w:rsidRPr="00D150A9" w:rsidTr="007E4343">
        <w:trPr>
          <w:trHeight w:val="417"/>
          <w:jc w:val="center"/>
        </w:trPr>
        <w:tc>
          <w:tcPr>
            <w:tcW w:w="3452" w:type="dxa"/>
            <w:vAlign w:val="center"/>
          </w:tcPr>
          <w:p w:rsidR="00D07DB8" w:rsidRPr="00D150A9" w:rsidRDefault="00D07DB8" w:rsidP="007E4343">
            <w:pPr>
              <w:jc w:val="left"/>
            </w:pPr>
            <w:r w:rsidRPr="00D150A9">
              <w:rPr>
                <w:i/>
              </w:rPr>
              <w:t>Nota</w:t>
            </w:r>
          </w:p>
        </w:tc>
        <w:tc>
          <w:tcPr>
            <w:tcW w:w="1537" w:type="dxa"/>
            <w:vAlign w:val="center"/>
          </w:tcPr>
          <w:p w:rsidR="00D07DB8" w:rsidRPr="00D150A9" w:rsidRDefault="00D07DB8" w:rsidP="007E4343">
            <w:pPr>
              <w:jc w:val="left"/>
              <w:rPr>
                <w:sz w:val="18"/>
                <w:szCs w:val="18"/>
              </w:rPr>
            </w:pPr>
            <w:r w:rsidRPr="00D150A9">
              <w:rPr>
                <w:sz w:val="18"/>
                <w:szCs w:val="18"/>
              </w:rPr>
              <w:t>5</w:t>
            </w:r>
            <w:r w:rsidRPr="00D150A9">
              <w:rPr>
                <w:vertAlign w:val="superscript"/>
              </w:rPr>
              <w:t>to</w:t>
            </w:r>
            <w:r w:rsidRPr="00D150A9">
              <w:rPr>
                <w:sz w:val="18"/>
                <w:szCs w:val="18"/>
              </w:rPr>
              <w:t>-nivel</w:t>
            </w:r>
          </w:p>
        </w:tc>
        <w:tc>
          <w:tcPr>
            <w:tcW w:w="1459" w:type="dxa"/>
            <w:vAlign w:val="center"/>
          </w:tcPr>
          <w:p w:rsidR="00D07DB8" w:rsidRPr="00D150A9" w:rsidRDefault="00D07DB8" w:rsidP="007E4343">
            <w:pPr>
              <w:jc w:val="left"/>
              <w:rPr>
                <w:sz w:val="18"/>
                <w:szCs w:val="18"/>
              </w:rPr>
            </w:pPr>
            <w:r w:rsidRPr="00D150A9">
              <w:rPr>
                <w:sz w:val="18"/>
                <w:szCs w:val="18"/>
              </w:rPr>
              <w:t>11-ptos, cursiva</w:t>
            </w:r>
          </w:p>
        </w:tc>
        <w:tc>
          <w:tcPr>
            <w:tcW w:w="2470" w:type="dxa"/>
            <w:vAlign w:val="center"/>
          </w:tcPr>
          <w:p w:rsidR="00D07DB8" w:rsidRPr="00D150A9" w:rsidRDefault="00D07DB8" w:rsidP="007E4343">
            <w:pPr>
              <w:jc w:val="left"/>
              <w:rPr>
                <w:sz w:val="18"/>
                <w:szCs w:val="18"/>
              </w:rPr>
            </w:pPr>
            <w:r w:rsidRPr="00D150A9">
              <w:rPr>
                <w:sz w:val="18"/>
                <w:szCs w:val="18"/>
              </w:rPr>
              <w:t>Justificado, 6-ptos y 0-ptos</w:t>
            </w:r>
          </w:p>
        </w:tc>
      </w:tr>
    </w:tbl>
    <w:bookmarkEnd w:id="12"/>
    <w:bookmarkEnd w:id="13"/>
    <w:p w:rsidR="00D07DB8" w:rsidRPr="00430126" w:rsidRDefault="00D07DB8" w:rsidP="00D07DB8">
      <w:pPr>
        <w:spacing w:before="320"/>
        <w:rPr>
          <w:lang w:val="es-ES"/>
        </w:rPr>
      </w:pPr>
      <w:r w:rsidRPr="00430126">
        <w:rPr>
          <w:b/>
          <w:lang w:val="es-ES"/>
        </w:rPr>
        <w:t xml:space="preserve">Autor (s). </w:t>
      </w:r>
      <w:r w:rsidRPr="00430126">
        <w:rPr>
          <w:lang w:val="es-ES"/>
        </w:rPr>
        <w:t>Usar tipografía Times regular</w:t>
      </w:r>
      <w:r w:rsidRPr="00631086">
        <w:rPr>
          <w:rStyle w:val="Refdenotaalpie"/>
        </w:rPr>
        <w:footnoteReference w:id="3"/>
      </w:r>
      <w:r w:rsidRPr="00430126">
        <w:rPr>
          <w:lang w:val="es-ES"/>
        </w:rPr>
        <w:t xml:space="preserve">, en puntaje 11-ptos, espaciado después en 11-ptos y el texto debe ir centrado. </w:t>
      </w:r>
    </w:p>
    <w:p w:rsidR="00D07DB8" w:rsidRPr="00430126" w:rsidRDefault="00D07DB8" w:rsidP="00D07DB8">
      <w:pPr>
        <w:rPr>
          <w:lang w:val="es-ES"/>
        </w:rPr>
      </w:pPr>
      <w:r w:rsidRPr="00430126">
        <w:rPr>
          <w:lang w:val="es-ES"/>
        </w:rPr>
        <w:t xml:space="preserve">La sintaxis para los nombres de autor (s) correcta sería: Nombre + 1er Apellido + 2do Apellido. Para nombres compuestos, abreviar uno de ellos a decisión del autor (s). Ej. J. Antonio Pérez Hernández o José A. Pérez Hernández. </w:t>
      </w:r>
    </w:p>
    <w:p w:rsidR="00D07DB8" w:rsidRPr="00430126" w:rsidRDefault="00D07DB8" w:rsidP="00D07DB8">
      <w:pPr>
        <w:rPr>
          <w:lang w:val="es-ES"/>
        </w:rPr>
      </w:pPr>
      <w:r w:rsidRPr="00430126">
        <w:rPr>
          <w:lang w:val="es-ES"/>
        </w:rPr>
        <w:t xml:space="preserve">Cuando se trate de </w:t>
      </w:r>
      <w:r w:rsidRPr="00631086">
        <w:rPr>
          <w:lang w:val="es-MX"/>
        </w:rPr>
        <w:t xml:space="preserve">dos autores aparecerá la conjunción “y” (“and” en inglés) entre ambos nombres. Ej. Autor (1) y Autor (2). En caso de ser más de dos autores, los nombres estarán separados por coma y el último nombre de autor será precedido de la conjunción "y" (“and” en caso de que el reporte esté en inglés). Ej. Autor (1), </w:t>
      </w:r>
      <w:bookmarkStart w:id="16" w:name="OLE_LINK27"/>
      <w:bookmarkStart w:id="17" w:name="OLE_LINK30"/>
      <w:bookmarkEnd w:id="16"/>
      <w:r w:rsidRPr="00631086">
        <w:rPr>
          <w:lang w:val="es-MX"/>
        </w:rPr>
        <w:t>Autor (2) y Autor (3)</w:t>
      </w:r>
      <w:bookmarkEnd w:id="17"/>
      <w:r w:rsidR="008E20AD">
        <w:rPr>
          <w:lang w:val="es-MX"/>
        </w:rPr>
        <w:t>.</w:t>
      </w:r>
    </w:p>
    <w:p w:rsidR="00D07DB8" w:rsidRPr="00430126" w:rsidRDefault="00D07DB8" w:rsidP="00D07DB8">
      <w:pPr>
        <w:spacing w:before="320"/>
        <w:rPr>
          <w:lang w:val="es-ES"/>
        </w:rPr>
      </w:pPr>
      <w:r w:rsidRPr="00430126">
        <w:rPr>
          <w:b/>
          <w:lang w:val="es-ES"/>
        </w:rPr>
        <w:t xml:space="preserve">Datos de origen. </w:t>
      </w:r>
      <w:r w:rsidRPr="00430126">
        <w:rPr>
          <w:lang w:val="es-ES"/>
        </w:rPr>
        <w:t xml:space="preserve">Usar tipografía Times regular, en puntaje 10-ptos, el espaciado antes y después de    0-ptos </w:t>
      </w:r>
      <w:bookmarkStart w:id="18" w:name="OLE_LINK39"/>
      <w:bookmarkStart w:id="19" w:name="OLE_LINK40"/>
      <w:r w:rsidRPr="00430126">
        <w:rPr>
          <w:lang w:val="es-ES"/>
        </w:rPr>
        <w:t xml:space="preserve">y el texto debe ir centrado. </w:t>
      </w:r>
      <w:bookmarkEnd w:id="18"/>
      <w:bookmarkEnd w:id="19"/>
    </w:p>
    <w:p w:rsidR="00D07DB8" w:rsidRPr="00430126" w:rsidRDefault="00D07DB8" w:rsidP="00D07DB8">
      <w:pPr>
        <w:rPr>
          <w:lang w:val="es-ES"/>
        </w:rPr>
      </w:pPr>
      <w:r w:rsidRPr="00430126">
        <w:rPr>
          <w:lang w:val="es-ES"/>
        </w:rPr>
        <w:t>La sintaxis para los datos de origen correcta sería: Nombre del Equipo + Nombre de</w:t>
      </w:r>
      <w:r w:rsidR="008E20AD" w:rsidRPr="00430126">
        <w:rPr>
          <w:lang w:val="es-ES"/>
        </w:rPr>
        <w:t xml:space="preserve"> la División- Nombre de la E</w:t>
      </w:r>
      <w:r w:rsidR="00752288" w:rsidRPr="00430126">
        <w:rPr>
          <w:lang w:val="es-ES"/>
        </w:rPr>
        <w:t>mpresa</w:t>
      </w:r>
      <w:r w:rsidRPr="00430126">
        <w:rPr>
          <w:lang w:val="es-ES"/>
        </w:rPr>
        <w:t xml:space="preserve"> + Ciudad + País</w:t>
      </w:r>
    </w:p>
    <w:p w:rsidR="00D07DB8" w:rsidRPr="00430126" w:rsidRDefault="00D07DB8" w:rsidP="00D07DB8">
      <w:pPr>
        <w:spacing w:before="320"/>
        <w:rPr>
          <w:lang w:val="es-ES"/>
        </w:rPr>
      </w:pPr>
      <w:r w:rsidRPr="00430126">
        <w:rPr>
          <w:b/>
          <w:lang w:val="es-ES"/>
        </w:rPr>
        <w:t xml:space="preserve">Correo (s). </w:t>
      </w:r>
      <w:r w:rsidRPr="00430126">
        <w:rPr>
          <w:lang w:val="es-ES"/>
        </w:rPr>
        <w:t xml:space="preserve">Usar tipografía Times regular, en puntaje 10-ptos y el texto debe ir centrado. </w:t>
      </w:r>
    </w:p>
    <w:p w:rsidR="00D07DB8" w:rsidRPr="00430126" w:rsidRDefault="00D07DB8" w:rsidP="00D07DB8">
      <w:pPr>
        <w:spacing w:before="120"/>
        <w:rPr>
          <w:lang w:val="es-ES"/>
        </w:rPr>
      </w:pPr>
      <w:bookmarkStart w:id="20" w:name="OLE_LINK16"/>
      <w:bookmarkStart w:id="21" w:name="OLE_LINK17"/>
      <w:r w:rsidRPr="00430126">
        <w:rPr>
          <w:i/>
          <w:lang w:val="es-ES"/>
        </w:rPr>
        <w:t>Nota.</w:t>
      </w:r>
      <w:r w:rsidRPr="00430126">
        <w:rPr>
          <w:lang w:val="es-ES"/>
        </w:rPr>
        <w:t xml:space="preserve"> Se deben encerrar entre llaves los nombres de usuarios que compartan el mismo dominio. </w:t>
      </w:r>
    </w:p>
    <w:bookmarkEnd w:id="20"/>
    <w:bookmarkEnd w:id="21"/>
    <w:p w:rsidR="00D07DB8" w:rsidRPr="00430126" w:rsidRDefault="00D07DB8" w:rsidP="00D07DB8">
      <w:pPr>
        <w:rPr>
          <w:lang w:val="es-ES"/>
        </w:rPr>
      </w:pPr>
      <w:r w:rsidRPr="00430126">
        <w:rPr>
          <w:lang w:val="es-ES"/>
        </w:rPr>
        <w:t>Ej. {Nombre de usuario (1), Nombre de usuario (2)</w:t>
      </w:r>
      <w:hyperlink r:id="rId9" w:history="1">
        <w:r w:rsidRPr="00430126">
          <w:rPr>
            <w:rStyle w:val="Hipervnculo"/>
            <w:lang w:val="es-ES"/>
          </w:rPr>
          <w:t>} @cenatav.co.cu</w:t>
        </w:r>
      </w:hyperlink>
    </w:p>
    <w:p w:rsidR="00D07DB8" w:rsidRPr="00430126" w:rsidRDefault="00D07DB8" w:rsidP="00D07DB8">
      <w:pPr>
        <w:spacing w:before="320"/>
        <w:rPr>
          <w:lang w:val="es-ES"/>
        </w:rPr>
      </w:pPr>
      <w:r w:rsidRPr="00430126">
        <w:rPr>
          <w:b/>
          <w:lang w:val="es-ES"/>
        </w:rPr>
        <w:lastRenderedPageBreak/>
        <w:t xml:space="preserve">Número de reporte. </w:t>
      </w:r>
      <w:r w:rsidRPr="00430126">
        <w:rPr>
          <w:lang w:val="es-ES"/>
        </w:rPr>
        <w:t xml:space="preserve">Usar tipografía Times regular, en puntaje 10-ptos, el espaciado antes 16-ptos, y el texto debe ir centrado. Cada elemento estará separado por comas. </w:t>
      </w:r>
      <w:bookmarkStart w:id="22" w:name="OLE_LINK41"/>
      <w:bookmarkStart w:id="23" w:name="OLE_LINK42"/>
      <w:r w:rsidRPr="00430126">
        <w:rPr>
          <w:lang w:val="es-ES"/>
        </w:rPr>
        <w:t>El número del reporte técnico le será proporcionado por la editora.</w:t>
      </w:r>
    </w:p>
    <w:bookmarkEnd w:id="22"/>
    <w:bookmarkEnd w:id="23"/>
    <w:p w:rsidR="00D07DB8" w:rsidRPr="00430126" w:rsidRDefault="00D07DB8" w:rsidP="00D07DB8">
      <w:pPr>
        <w:rPr>
          <w:lang w:val="es-ES"/>
        </w:rPr>
      </w:pPr>
      <w:r w:rsidRPr="00430126">
        <w:rPr>
          <w:lang w:val="es-ES"/>
        </w:rPr>
        <w:t>La sintaxis para el número del reporte correcta sería: RT_ (Número del reporte), (Serie Azul o Gris),  (</w:t>
      </w:r>
      <w:r w:rsidR="005C1B5F" w:rsidRPr="00430126">
        <w:rPr>
          <w:lang w:val="es-ES"/>
        </w:rPr>
        <w:t>Siglas del Nombre de la División-Nombre de la Empresa</w:t>
      </w:r>
      <w:r w:rsidRPr="00430126">
        <w:rPr>
          <w:lang w:val="es-ES"/>
        </w:rPr>
        <w:t>).</w:t>
      </w:r>
    </w:p>
    <w:p w:rsidR="00D07DB8" w:rsidRPr="00430126" w:rsidRDefault="00D07DB8" w:rsidP="00D07DB8">
      <w:pPr>
        <w:spacing w:before="320"/>
        <w:rPr>
          <w:lang w:val="es-ES"/>
        </w:rPr>
      </w:pPr>
      <w:r w:rsidRPr="00430126">
        <w:rPr>
          <w:b/>
          <w:lang w:val="es-ES"/>
        </w:rPr>
        <w:t xml:space="preserve">Fecha de aceptado del reporte. </w:t>
      </w:r>
      <w:r w:rsidRPr="00430126">
        <w:rPr>
          <w:lang w:val="es-ES"/>
        </w:rPr>
        <w:t>Usar tipografía Times regular, en puntaje 10-ptos, el espaciado antes y después de  0-ptos, y el texto debe ir centrado. La fecha en que fue aceptado el reporte técnico le será proporcionada por la editora.</w:t>
      </w:r>
    </w:p>
    <w:p w:rsidR="00D07DB8" w:rsidRPr="00430126" w:rsidRDefault="00D07DB8" w:rsidP="00D07DB8">
      <w:pPr>
        <w:rPr>
          <w:lang w:val="es-ES"/>
        </w:rPr>
      </w:pPr>
      <w:r w:rsidRPr="00430126">
        <w:rPr>
          <w:lang w:val="es-ES"/>
        </w:rPr>
        <w:t>La sintaxis para la fecha de aceptado del reporte correcta sería: Aceptado: (día) de (mes) de (año).</w:t>
      </w:r>
    </w:p>
    <w:p w:rsidR="00D07DB8" w:rsidRPr="00430126" w:rsidRDefault="00D07DB8" w:rsidP="00D07DB8">
      <w:pPr>
        <w:spacing w:before="320"/>
        <w:rPr>
          <w:lang w:val="es-ES"/>
        </w:rPr>
      </w:pPr>
      <w:r w:rsidRPr="00430126">
        <w:rPr>
          <w:b/>
          <w:lang w:val="es-ES"/>
        </w:rPr>
        <w:t xml:space="preserve">Resumen. </w:t>
      </w:r>
      <w:r w:rsidRPr="00430126">
        <w:rPr>
          <w:lang w:val="es-ES"/>
        </w:rPr>
        <w:t>Usar tipografía Times regular, en puntaje 10-ptos, el espaciado antes 30-ptos y 6-ptos después, la sangría izquierda y derecha en 1 cm y el texto debe ir justificado.</w:t>
      </w:r>
      <w:bookmarkStart w:id="24" w:name="OLE_LINK23"/>
      <w:bookmarkStart w:id="25" w:name="OLE_LINK26"/>
      <w:r w:rsidRPr="00430126">
        <w:rPr>
          <w:lang w:val="es-ES"/>
        </w:rPr>
        <w:t xml:space="preserve"> Cuando el documento está escrito en inglés se debe poner el “Resumen” después de la variante en inglés (“</w:t>
      </w:r>
      <w:proofErr w:type="spellStart"/>
      <w:r w:rsidRPr="00430126">
        <w:rPr>
          <w:lang w:val="es-ES"/>
        </w:rPr>
        <w:t>Abstract</w:t>
      </w:r>
      <w:proofErr w:type="spellEnd"/>
      <w:r w:rsidRPr="00430126">
        <w:rPr>
          <w:lang w:val="es-ES"/>
        </w:rPr>
        <w:t>” y “</w:t>
      </w:r>
      <w:proofErr w:type="spellStart"/>
      <w:r w:rsidRPr="00430126">
        <w:rPr>
          <w:lang w:val="es-ES"/>
        </w:rPr>
        <w:t>Keywords</w:t>
      </w:r>
      <w:proofErr w:type="spellEnd"/>
      <w:r w:rsidRPr="00430126">
        <w:rPr>
          <w:lang w:val="es-ES"/>
        </w:rPr>
        <w:t>”) y se modificará el espaciado de 30-ptos a 18-ptos.</w:t>
      </w:r>
    </w:p>
    <w:p w:rsidR="00D07DB8" w:rsidRPr="00430126" w:rsidRDefault="00D07DB8" w:rsidP="00D07DB8">
      <w:pPr>
        <w:spacing w:before="320"/>
        <w:rPr>
          <w:lang w:val="es-ES"/>
        </w:rPr>
      </w:pPr>
      <w:bookmarkStart w:id="26" w:name="OLE_LINK33"/>
      <w:bookmarkStart w:id="27" w:name="OLE_LINK34"/>
      <w:bookmarkEnd w:id="24"/>
      <w:bookmarkEnd w:id="25"/>
      <w:r w:rsidRPr="00430126">
        <w:rPr>
          <w:b/>
          <w:lang w:val="es-ES"/>
        </w:rPr>
        <w:t xml:space="preserve">Palabras clave. </w:t>
      </w:r>
      <w:r w:rsidRPr="00430126">
        <w:rPr>
          <w:lang w:val="es-ES"/>
        </w:rPr>
        <w:t xml:space="preserve">Si incluye las palabras clave en su reporte (recomendado) debe seguir el estilo del resumen, pero variando el espaciado antes y después en 6-ptos. </w:t>
      </w:r>
    </w:p>
    <w:bookmarkEnd w:id="26"/>
    <w:bookmarkEnd w:id="27"/>
    <w:p w:rsidR="00D07DB8" w:rsidRPr="00430126" w:rsidRDefault="00D07DB8" w:rsidP="00D07DB8">
      <w:pPr>
        <w:spacing w:before="120"/>
        <w:rPr>
          <w:lang w:val="es-ES"/>
        </w:rPr>
      </w:pPr>
      <w:r w:rsidRPr="00430126">
        <w:rPr>
          <w:i/>
          <w:lang w:val="es-ES"/>
        </w:rPr>
        <w:t>Nota.</w:t>
      </w:r>
      <w:r w:rsidRPr="00430126">
        <w:rPr>
          <w:lang w:val="es-ES"/>
        </w:rPr>
        <w:t xml:space="preserve"> Las palabras claves deben escribirse en minúscula a excepción de los nombres propios y siglas.</w:t>
      </w:r>
    </w:p>
    <w:p w:rsidR="00D07DB8" w:rsidRPr="00430126" w:rsidRDefault="00D07DB8" w:rsidP="00D07DB8">
      <w:pPr>
        <w:spacing w:before="320"/>
        <w:rPr>
          <w:b/>
          <w:lang w:val="es-ES"/>
        </w:rPr>
      </w:pPr>
      <w:proofErr w:type="spellStart"/>
      <w:r w:rsidRPr="00430126">
        <w:rPr>
          <w:b/>
          <w:lang w:val="es-ES"/>
        </w:rPr>
        <w:t>Abstract</w:t>
      </w:r>
      <w:proofErr w:type="spellEnd"/>
      <w:r w:rsidRPr="00430126">
        <w:rPr>
          <w:b/>
          <w:lang w:val="es-ES"/>
        </w:rPr>
        <w:t xml:space="preserve"> and </w:t>
      </w:r>
      <w:proofErr w:type="spellStart"/>
      <w:r w:rsidRPr="00430126">
        <w:rPr>
          <w:b/>
          <w:lang w:val="es-ES"/>
        </w:rPr>
        <w:t>Keywords</w:t>
      </w:r>
      <w:proofErr w:type="spellEnd"/>
      <w:r w:rsidRPr="00430126">
        <w:rPr>
          <w:b/>
          <w:lang w:val="es-ES"/>
        </w:rPr>
        <w:t xml:space="preserve">. </w:t>
      </w:r>
      <w:r w:rsidRPr="00430126">
        <w:rPr>
          <w:lang w:val="es-ES"/>
        </w:rPr>
        <w:t xml:space="preserve">Para estos casos se debe usar el mismo estilo de “Resumen” y “Palabras clave” variando únicamente el espaciado antes en 18 </w:t>
      </w:r>
      <w:proofErr w:type="spellStart"/>
      <w:r w:rsidRPr="00430126">
        <w:rPr>
          <w:lang w:val="es-ES"/>
        </w:rPr>
        <w:t>pts</w:t>
      </w:r>
      <w:proofErr w:type="spellEnd"/>
      <w:r w:rsidRPr="00430126">
        <w:rPr>
          <w:lang w:val="es-ES"/>
        </w:rPr>
        <w:t xml:space="preserve"> del “</w:t>
      </w:r>
      <w:proofErr w:type="spellStart"/>
      <w:r w:rsidRPr="00430126">
        <w:rPr>
          <w:lang w:val="es-ES"/>
        </w:rPr>
        <w:t>Abstract</w:t>
      </w:r>
      <w:proofErr w:type="spellEnd"/>
      <w:r w:rsidRPr="00430126">
        <w:rPr>
          <w:lang w:val="es-ES"/>
        </w:rPr>
        <w:t>”, cuando el documento está escrito en español, pues esto irá a continuación de la variante en español (“Resumen” y ”Palabras clave”).</w:t>
      </w:r>
    </w:p>
    <w:p w:rsidR="00D07DB8" w:rsidRPr="00430126" w:rsidRDefault="00D07DB8" w:rsidP="00D07DB8">
      <w:pPr>
        <w:spacing w:before="320"/>
        <w:rPr>
          <w:lang w:val="es-ES"/>
        </w:rPr>
      </w:pPr>
      <w:r w:rsidRPr="00430126">
        <w:rPr>
          <w:b/>
          <w:lang w:val="es-ES"/>
        </w:rPr>
        <w:t xml:space="preserve">Párrafos. </w:t>
      </w:r>
      <w:r w:rsidRPr="00430126">
        <w:rPr>
          <w:lang w:val="es-ES"/>
        </w:rPr>
        <w:t>El reporte utiliza dos tipos de párrafos, el primer párrafo a continuación de los títulos o encabezamientos no usará sangría (párrafo americano) y estará justificado, mientras que los siguientes párrafos adoptarán una sangría de 0,5 cm en la primera línea (párrafo español) y estarán justificados también. Tenga en cuenta que no deben existir espacios entre párrafos.</w:t>
      </w:r>
    </w:p>
    <w:p w:rsidR="00D07DB8" w:rsidRPr="00430126" w:rsidRDefault="00D07DB8" w:rsidP="00D07DB8">
      <w:pPr>
        <w:spacing w:before="120"/>
        <w:rPr>
          <w:lang w:val="es-ES"/>
        </w:rPr>
      </w:pPr>
      <w:r w:rsidRPr="00430126">
        <w:rPr>
          <w:i/>
          <w:lang w:val="es-ES"/>
        </w:rPr>
        <w:t>Tipografía.</w:t>
      </w:r>
      <w:r w:rsidRPr="00430126">
        <w:rPr>
          <w:lang w:val="es-ES"/>
        </w:rPr>
        <w:t xml:space="preserve"> Usar tipografía Times regular, en puntaje 11-ptos.</w:t>
      </w:r>
    </w:p>
    <w:p w:rsidR="00D07DB8" w:rsidRPr="00430126" w:rsidRDefault="00D07DB8" w:rsidP="00D07DB8">
      <w:pPr>
        <w:spacing w:before="120"/>
        <w:rPr>
          <w:lang w:val="es-ES"/>
        </w:rPr>
      </w:pPr>
      <w:r w:rsidRPr="00430126">
        <w:rPr>
          <w:i/>
          <w:lang w:val="es-ES"/>
        </w:rPr>
        <w:t xml:space="preserve">Interlineado. </w:t>
      </w:r>
      <w:r w:rsidRPr="00430126">
        <w:rPr>
          <w:lang w:val="es-ES"/>
        </w:rPr>
        <w:t>Interlineado sencillo o simple para el texto de contenido del documento.</w:t>
      </w:r>
    </w:p>
    <w:p w:rsidR="00D07DB8" w:rsidRPr="00430126" w:rsidRDefault="00D07DB8" w:rsidP="00D07DB8">
      <w:pPr>
        <w:spacing w:before="120"/>
        <w:rPr>
          <w:lang w:val="es-ES"/>
        </w:rPr>
      </w:pPr>
      <w:r w:rsidRPr="00430126">
        <w:rPr>
          <w:i/>
          <w:lang w:val="es-ES"/>
        </w:rPr>
        <w:t>Textos enfatizados.</w:t>
      </w:r>
      <w:r w:rsidRPr="00430126">
        <w:rPr>
          <w:lang w:val="es-ES"/>
        </w:rPr>
        <w:t xml:space="preserve"> Para enfatizar las palabras en un texto se puede usar el tipo </w:t>
      </w:r>
      <w:r w:rsidRPr="00430126">
        <w:rPr>
          <w:i/>
          <w:lang w:val="es-ES"/>
        </w:rPr>
        <w:t>itálico</w:t>
      </w:r>
      <w:r w:rsidRPr="00430126">
        <w:rPr>
          <w:lang w:val="es-ES"/>
        </w:rPr>
        <w:t xml:space="preserve">. La letra en </w:t>
      </w:r>
      <w:r w:rsidRPr="00430126">
        <w:rPr>
          <w:b/>
          <w:lang w:val="es-ES"/>
        </w:rPr>
        <w:t>negrita</w:t>
      </w:r>
      <w:r w:rsidRPr="00430126">
        <w:rPr>
          <w:lang w:val="es-ES"/>
        </w:rPr>
        <w:t xml:space="preserve"> y </w:t>
      </w:r>
      <w:r w:rsidRPr="00430126">
        <w:rPr>
          <w:u w:val="single"/>
          <w:lang w:val="es-ES"/>
        </w:rPr>
        <w:t>subrayada</w:t>
      </w:r>
      <w:r w:rsidRPr="00430126">
        <w:rPr>
          <w:lang w:val="es-ES"/>
        </w:rPr>
        <w:t xml:space="preserve"> se debe evitar y no abusar de esos recursos.</w:t>
      </w:r>
    </w:p>
    <w:p w:rsidR="00D07DB8" w:rsidRPr="00430126" w:rsidRDefault="00D07DB8" w:rsidP="00D07DB8">
      <w:pPr>
        <w:spacing w:before="320"/>
        <w:rPr>
          <w:b/>
          <w:lang w:val="es-ES"/>
        </w:rPr>
      </w:pPr>
      <w:r w:rsidRPr="00430126">
        <w:rPr>
          <w:b/>
          <w:lang w:val="es-ES"/>
        </w:rPr>
        <w:t xml:space="preserve">Citaciones. </w:t>
      </w:r>
      <w:r w:rsidRPr="00430126">
        <w:rPr>
          <w:lang w:val="es-ES"/>
        </w:rPr>
        <w:t>Para las citaciones en el texto utilice números consecutivos y entre corchetes: [1], [2], [3], etc.</w:t>
      </w:r>
    </w:p>
    <w:p w:rsidR="00D07DB8" w:rsidRPr="00631086" w:rsidRDefault="00D07DB8" w:rsidP="00E670B3">
      <w:pPr>
        <w:pStyle w:val="heading1"/>
      </w:pPr>
      <w:proofErr w:type="spellStart"/>
      <w:r w:rsidRPr="00631086">
        <w:t>Tablas</w:t>
      </w:r>
      <w:proofErr w:type="spellEnd"/>
    </w:p>
    <w:p w:rsidR="00D07DB8" w:rsidRPr="00430126" w:rsidRDefault="00D07DB8" w:rsidP="001070A7">
      <w:pPr>
        <w:rPr>
          <w:lang w:val="es-ES"/>
        </w:rPr>
      </w:pPr>
      <w:r w:rsidRPr="00430126">
        <w:rPr>
          <w:lang w:val="es-ES"/>
        </w:rPr>
        <w:t>Las tablas deben componerse de la manera más simple y clara posible. A los efectos de marcación (marcos) es aconsejable realizar las tablas con líneas transversales finas y los filetes verticales de división de columnas pueden obviarse colocando los datos unos debajo de los otros. Para los filetes transversales de los extremos superior e inferior se puede utilizar un grosor de línea de 1½-pto, mientras que en los interiores el grosor aceptable es ½-pto. Ver Tabla 2.</w:t>
      </w:r>
    </w:p>
    <w:p w:rsidR="00E52899" w:rsidRPr="00430126" w:rsidRDefault="00D07DB8" w:rsidP="001070A7">
      <w:pPr>
        <w:ind w:left="284"/>
        <w:rPr>
          <w:lang w:val="es-ES"/>
        </w:rPr>
      </w:pPr>
      <w:r w:rsidRPr="00430126">
        <w:rPr>
          <w:lang w:val="es-ES"/>
        </w:rPr>
        <w:t xml:space="preserve">Las tablas deben estar justificadas al centro y se prohíbe que </w:t>
      </w:r>
      <w:bookmarkStart w:id="28" w:name="OLE_LINK12"/>
      <w:bookmarkStart w:id="29" w:name="OLE_LINK13"/>
      <w:r w:rsidRPr="00430126">
        <w:rPr>
          <w:lang w:val="es-ES"/>
        </w:rPr>
        <w:t>estas traspasen el límite de los márgenes</w:t>
      </w:r>
      <w:r w:rsidR="00E52899" w:rsidRPr="00430126">
        <w:rPr>
          <w:lang w:val="es-ES"/>
        </w:rPr>
        <w:t>.</w:t>
      </w:r>
      <w:r w:rsidRPr="00430126">
        <w:rPr>
          <w:lang w:val="es-ES"/>
        </w:rPr>
        <w:t xml:space="preserve"> </w:t>
      </w:r>
      <w:bookmarkEnd w:id="28"/>
      <w:bookmarkEnd w:id="29"/>
    </w:p>
    <w:p w:rsidR="00D07DB8" w:rsidRPr="00430126" w:rsidRDefault="00E52899" w:rsidP="00E52899">
      <w:pPr>
        <w:ind w:left="284"/>
        <w:rPr>
          <w:lang w:val="es-ES"/>
        </w:rPr>
      </w:pPr>
      <w:r w:rsidRPr="00430126">
        <w:rPr>
          <w:lang w:val="es-ES"/>
        </w:rPr>
        <w:t xml:space="preserve"> </w:t>
      </w:r>
      <w:r w:rsidR="00D07DB8" w:rsidRPr="00430126">
        <w:rPr>
          <w:lang w:val="es-ES"/>
        </w:rPr>
        <w:t xml:space="preserve">Si usted requiere de otros recursos para transmitir una idea, ya sea mediante planos de color o tramas </w:t>
      </w:r>
      <w:r w:rsidRPr="00430126">
        <w:rPr>
          <w:lang w:val="es-ES"/>
        </w:rPr>
        <w:t>d</w:t>
      </w:r>
      <w:r w:rsidR="00D07DB8" w:rsidRPr="00430126">
        <w:rPr>
          <w:lang w:val="es-ES"/>
        </w:rPr>
        <w:t xml:space="preserve">ireccionales, </w:t>
      </w:r>
      <w:r w:rsidRPr="00430126">
        <w:rPr>
          <w:lang w:val="es-ES"/>
        </w:rPr>
        <w:t>puede utilizarlos pues el reporte técnico solo se publicará en formato digital.</w:t>
      </w:r>
    </w:p>
    <w:p w:rsidR="00D07DB8" w:rsidRPr="00430126" w:rsidRDefault="00D07DB8" w:rsidP="00092B45">
      <w:pPr>
        <w:ind w:left="284"/>
        <w:rPr>
          <w:lang w:val="es-ES"/>
        </w:rPr>
      </w:pPr>
      <w:r w:rsidRPr="00430126">
        <w:rPr>
          <w:lang w:val="es-ES"/>
        </w:rPr>
        <w:lastRenderedPageBreak/>
        <w:t>Se aconseja una combinación de puntajes mínima de 9-ptos y 10-ptos para el texto de la tabla, este debe ser de la tipografía Times y justificado a la izquierda. El enfatizado de los textos está en concordancia con planteamientos anteriores.</w:t>
      </w:r>
    </w:p>
    <w:p w:rsidR="00B32F25" w:rsidRPr="00430126" w:rsidRDefault="00B32F25" w:rsidP="00D07DB8">
      <w:pPr>
        <w:rPr>
          <w:lang w:val="es-ES"/>
        </w:rPr>
      </w:pPr>
    </w:p>
    <w:p w:rsidR="00D07DB8" w:rsidRPr="00430126" w:rsidRDefault="00E670B3" w:rsidP="00E670B3">
      <w:pPr>
        <w:pStyle w:val="tablecaption"/>
      </w:pPr>
      <w:r>
        <w:rPr>
          <w:b/>
        </w:rPr>
        <w:t xml:space="preserve">Tabla </w:t>
      </w:r>
      <w:r>
        <w:rPr>
          <w:b/>
        </w:rPr>
        <w:fldChar w:fldCharType="begin"/>
      </w:r>
      <w:r>
        <w:rPr>
          <w:b/>
        </w:rPr>
        <w:instrText xml:space="preserve"> SEQ "Table" \* MERGEFORMAT </w:instrText>
      </w:r>
      <w:r>
        <w:rPr>
          <w:b/>
        </w:rPr>
        <w:fldChar w:fldCharType="separate"/>
      </w:r>
      <w:r>
        <w:rPr>
          <w:b/>
          <w:noProof/>
        </w:rPr>
        <w:t>2</w:t>
      </w:r>
      <w:r>
        <w:rPr>
          <w:b/>
        </w:rPr>
        <w:fldChar w:fldCharType="end"/>
      </w:r>
      <w:r>
        <w:rPr>
          <w:b/>
        </w:rPr>
        <w:t>.</w:t>
      </w:r>
      <w:r>
        <w:t xml:space="preserve"> </w:t>
      </w:r>
      <w:r w:rsidR="00D07DB8" w:rsidRPr="00430126">
        <w:t>Estilo de tabla aconsejado.</w:t>
      </w:r>
    </w:p>
    <w:tbl>
      <w:tblPr>
        <w:tblW w:w="0" w:type="auto"/>
        <w:jc w:val="center"/>
        <w:tblBorders>
          <w:top w:val="single" w:sz="12" w:space="0" w:color="auto"/>
          <w:bottom w:val="single" w:sz="12" w:space="0" w:color="auto"/>
        </w:tblBorders>
        <w:tblLook w:val="04A0" w:firstRow="1" w:lastRow="0" w:firstColumn="1" w:lastColumn="0" w:noHBand="0" w:noVBand="1"/>
      </w:tblPr>
      <w:tblGrid>
        <w:gridCol w:w="3405"/>
        <w:gridCol w:w="1517"/>
        <w:gridCol w:w="1440"/>
        <w:gridCol w:w="2436"/>
      </w:tblGrid>
      <w:tr w:rsidR="00D07DB8" w:rsidRPr="00430126" w:rsidTr="007E4343">
        <w:trPr>
          <w:trHeight w:val="389"/>
          <w:jc w:val="center"/>
        </w:trPr>
        <w:tc>
          <w:tcPr>
            <w:tcW w:w="3405" w:type="dxa"/>
            <w:tcBorders>
              <w:top w:val="single" w:sz="12" w:space="0" w:color="auto"/>
              <w:left w:val="nil"/>
              <w:bottom w:val="single" w:sz="4" w:space="0" w:color="auto"/>
              <w:right w:val="nil"/>
            </w:tcBorders>
            <w:vAlign w:val="center"/>
            <w:hideMark/>
          </w:tcPr>
          <w:p w:rsidR="00D07DB8" w:rsidRPr="00430126" w:rsidRDefault="00D07DB8" w:rsidP="007E4343">
            <w:pPr>
              <w:jc w:val="left"/>
              <w:rPr>
                <w:sz w:val="20"/>
                <w:lang w:val="es-ES"/>
              </w:rPr>
            </w:pPr>
          </w:p>
        </w:tc>
        <w:tc>
          <w:tcPr>
            <w:tcW w:w="1517" w:type="dxa"/>
            <w:tcBorders>
              <w:top w:val="single" w:sz="12" w:space="0" w:color="auto"/>
              <w:left w:val="nil"/>
              <w:bottom w:val="single" w:sz="4" w:space="0" w:color="auto"/>
              <w:right w:val="nil"/>
            </w:tcBorders>
            <w:vAlign w:val="center"/>
            <w:hideMark/>
          </w:tcPr>
          <w:p w:rsidR="00D07DB8" w:rsidRPr="00430126" w:rsidRDefault="00D07DB8" w:rsidP="007E4343">
            <w:pPr>
              <w:jc w:val="left"/>
              <w:rPr>
                <w:sz w:val="20"/>
                <w:lang w:val="es-ES"/>
              </w:rPr>
            </w:pPr>
          </w:p>
        </w:tc>
        <w:tc>
          <w:tcPr>
            <w:tcW w:w="1440" w:type="dxa"/>
            <w:tcBorders>
              <w:top w:val="single" w:sz="12" w:space="0" w:color="auto"/>
              <w:left w:val="nil"/>
              <w:bottom w:val="single" w:sz="4" w:space="0" w:color="auto"/>
              <w:right w:val="nil"/>
            </w:tcBorders>
            <w:vAlign w:val="center"/>
            <w:hideMark/>
          </w:tcPr>
          <w:p w:rsidR="00D07DB8" w:rsidRPr="00430126" w:rsidRDefault="00D07DB8" w:rsidP="007E4343">
            <w:pPr>
              <w:jc w:val="left"/>
              <w:rPr>
                <w:sz w:val="20"/>
                <w:lang w:val="es-ES"/>
              </w:rPr>
            </w:pPr>
          </w:p>
        </w:tc>
        <w:tc>
          <w:tcPr>
            <w:tcW w:w="2436" w:type="dxa"/>
            <w:tcBorders>
              <w:top w:val="single" w:sz="12" w:space="0" w:color="auto"/>
              <w:left w:val="nil"/>
              <w:bottom w:val="single" w:sz="4" w:space="0" w:color="auto"/>
              <w:right w:val="nil"/>
            </w:tcBorders>
            <w:vAlign w:val="center"/>
            <w:hideMark/>
          </w:tcPr>
          <w:p w:rsidR="00D07DB8" w:rsidRPr="00430126" w:rsidRDefault="00D07DB8" w:rsidP="007E4343">
            <w:pPr>
              <w:jc w:val="left"/>
              <w:rPr>
                <w:sz w:val="20"/>
                <w:lang w:val="es-ES"/>
              </w:rPr>
            </w:pPr>
          </w:p>
        </w:tc>
      </w:tr>
      <w:tr w:rsidR="00D07DB8" w:rsidRPr="00430126" w:rsidTr="007E4343">
        <w:trPr>
          <w:trHeight w:val="303"/>
          <w:jc w:val="center"/>
        </w:trPr>
        <w:tc>
          <w:tcPr>
            <w:tcW w:w="3405" w:type="dxa"/>
            <w:tcBorders>
              <w:top w:val="single" w:sz="4" w:space="0" w:color="auto"/>
              <w:left w:val="nil"/>
              <w:bottom w:val="nil"/>
              <w:right w:val="nil"/>
            </w:tcBorders>
            <w:vAlign w:val="center"/>
            <w:hideMark/>
          </w:tcPr>
          <w:p w:rsidR="00D07DB8" w:rsidRPr="00430126" w:rsidRDefault="00D07DB8" w:rsidP="007E4343">
            <w:pPr>
              <w:jc w:val="center"/>
              <w:rPr>
                <w:b/>
                <w:sz w:val="32"/>
                <w:szCs w:val="32"/>
                <w:lang w:val="es-ES"/>
              </w:rPr>
            </w:pPr>
          </w:p>
        </w:tc>
        <w:tc>
          <w:tcPr>
            <w:tcW w:w="1517" w:type="dxa"/>
            <w:tcBorders>
              <w:top w:val="single" w:sz="4" w:space="0" w:color="auto"/>
              <w:left w:val="nil"/>
              <w:bottom w:val="nil"/>
              <w:right w:val="nil"/>
            </w:tcBorders>
            <w:vAlign w:val="center"/>
            <w:hideMark/>
          </w:tcPr>
          <w:p w:rsidR="00D07DB8" w:rsidRPr="00430126" w:rsidRDefault="00D07DB8" w:rsidP="007E4343">
            <w:pPr>
              <w:jc w:val="left"/>
              <w:rPr>
                <w:sz w:val="18"/>
                <w:szCs w:val="18"/>
                <w:lang w:val="es-ES"/>
              </w:rPr>
            </w:pPr>
          </w:p>
        </w:tc>
        <w:tc>
          <w:tcPr>
            <w:tcW w:w="1440" w:type="dxa"/>
            <w:tcBorders>
              <w:top w:val="single" w:sz="4" w:space="0" w:color="auto"/>
              <w:left w:val="nil"/>
              <w:bottom w:val="nil"/>
              <w:right w:val="nil"/>
            </w:tcBorders>
            <w:vAlign w:val="center"/>
            <w:hideMark/>
          </w:tcPr>
          <w:p w:rsidR="00D07DB8" w:rsidRPr="00430126" w:rsidRDefault="00D07DB8" w:rsidP="007E4343">
            <w:pPr>
              <w:jc w:val="left"/>
              <w:rPr>
                <w:sz w:val="18"/>
                <w:szCs w:val="18"/>
                <w:lang w:val="es-ES"/>
              </w:rPr>
            </w:pPr>
          </w:p>
        </w:tc>
        <w:tc>
          <w:tcPr>
            <w:tcW w:w="2436" w:type="dxa"/>
            <w:tcBorders>
              <w:top w:val="single" w:sz="4" w:space="0" w:color="auto"/>
              <w:left w:val="nil"/>
              <w:bottom w:val="nil"/>
              <w:right w:val="nil"/>
            </w:tcBorders>
            <w:vAlign w:val="center"/>
            <w:hideMark/>
          </w:tcPr>
          <w:p w:rsidR="00D07DB8" w:rsidRPr="00430126" w:rsidRDefault="00D07DB8" w:rsidP="007E4343">
            <w:pPr>
              <w:jc w:val="left"/>
              <w:rPr>
                <w:sz w:val="18"/>
                <w:szCs w:val="18"/>
                <w:lang w:val="es-ES"/>
              </w:rPr>
            </w:pPr>
          </w:p>
        </w:tc>
      </w:tr>
      <w:tr w:rsidR="00D07DB8" w:rsidRPr="00430126" w:rsidTr="007E4343">
        <w:trPr>
          <w:trHeight w:val="303"/>
          <w:jc w:val="center"/>
        </w:trPr>
        <w:tc>
          <w:tcPr>
            <w:tcW w:w="3405" w:type="dxa"/>
            <w:tcBorders>
              <w:top w:val="nil"/>
              <w:left w:val="nil"/>
              <w:bottom w:val="nil"/>
              <w:right w:val="nil"/>
            </w:tcBorders>
            <w:vAlign w:val="center"/>
            <w:hideMark/>
          </w:tcPr>
          <w:p w:rsidR="00D07DB8" w:rsidRPr="00430126" w:rsidRDefault="00D07DB8" w:rsidP="007E4343">
            <w:pPr>
              <w:jc w:val="left"/>
              <w:rPr>
                <w:b/>
                <w:sz w:val="28"/>
                <w:szCs w:val="28"/>
                <w:lang w:val="es-ES"/>
              </w:rPr>
            </w:pPr>
          </w:p>
        </w:tc>
        <w:tc>
          <w:tcPr>
            <w:tcW w:w="1517" w:type="dxa"/>
            <w:tcBorders>
              <w:top w:val="nil"/>
              <w:left w:val="nil"/>
              <w:bottom w:val="nil"/>
              <w:right w:val="nil"/>
            </w:tcBorders>
            <w:vAlign w:val="center"/>
            <w:hideMark/>
          </w:tcPr>
          <w:p w:rsidR="00D07DB8" w:rsidRPr="00430126" w:rsidRDefault="00D07DB8" w:rsidP="007E4343">
            <w:pPr>
              <w:jc w:val="left"/>
              <w:rPr>
                <w:sz w:val="18"/>
                <w:szCs w:val="18"/>
                <w:lang w:val="es-ES"/>
              </w:rPr>
            </w:pPr>
          </w:p>
        </w:tc>
        <w:tc>
          <w:tcPr>
            <w:tcW w:w="1440" w:type="dxa"/>
            <w:tcBorders>
              <w:top w:val="nil"/>
              <w:left w:val="nil"/>
              <w:bottom w:val="nil"/>
              <w:right w:val="nil"/>
            </w:tcBorders>
            <w:vAlign w:val="center"/>
            <w:hideMark/>
          </w:tcPr>
          <w:p w:rsidR="00D07DB8" w:rsidRPr="00430126" w:rsidRDefault="00D07DB8" w:rsidP="007E4343">
            <w:pPr>
              <w:jc w:val="left"/>
              <w:rPr>
                <w:sz w:val="18"/>
                <w:szCs w:val="18"/>
                <w:lang w:val="es-ES"/>
              </w:rPr>
            </w:pPr>
          </w:p>
        </w:tc>
        <w:tc>
          <w:tcPr>
            <w:tcW w:w="2436" w:type="dxa"/>
            <w:tcBorders>
              <w:top w:val="nil"/>
              <w:left w:val="nil"/>
              <w:bottom w:val="nil"/>
              <w:right w:val="nil"/>
            </w:tcBorders>
            <w:vAlign w:val="center"/>
            <w:hideMark/>
          </w:tcPr>
          <w:p w:rsidR="00D07DB8" w:rsidRPr="00430126" w:rsidRDefault="00D07DB8" w:rsidP="007E4343">
            <w:pPr>
              <w:jc w:val="left"/>
              <w:rPr>
                <w:sz w:val="18"/>
                <w:szCs w:val="18"/>
                <w:lang w:val="es-ES"/>
              </w:rPr>
            </w:pPr>
          </w:p>
        </w:tc>
      </w:tr>
      <w:tr w:rsidR="00D07DB8" w:rsidRPr="00430126" w:rsidTr="007E4343">
        <w:trPr>
          <w:trHeight w:val="303"/>
          <w:jc w:val="center"/>
        </w:trPr>
        <w:tc>
          <w:tcPr>
            <w:tcW w:w="3405" w:type="dxa"/>
            <w:tcBorders>
              <w:top w:val="nil"/>
              <w:left w:val="nil"/>
              <w:bottom w:val="nil"/>
              <w:right w:val="nil"/>
            </w:tcBorders>
            <w:vAlign w:val="center"/>
            <w:hideMark/>
          </w:tcPr>
          <w:p w:rsidR="00D07DB8" w:rsidRPr="00430126" w:rsidRDefault="00D07DB8" w:rsidP="007E4343">
            <w:pPr>
              <w:jc w:val="left"/>
              <w:rPr>
                <w:b/>
                <w:lang w:val="es-ES"/>
              </w:rPr>
            </w:pPr>
          </w:p>
        </w:tc>
        <w:tc>
          <w:tcPr>
            <w:tcW w:w="1517" w:type="dxa"/>
            <w:tcBorders>
              <w:top w:val="nil"/>
              <w:left w:val="nil"/>
              <w:bottom w:val="nil"/>
              <w:right w:val="nil"/>
            </w:tcBorders>
            <w:vAlign w:val="center"/>
            <w:hideMark/>
          </w:tcPr>
          <w:p w:rsidR="00D07DB8" w:rsidRPr="00430126" w:rsidRDefault="00D07DB8" w:rsidP="007E4343">
            <w:pPr>
              <w:jc w:val="left"/>
              <w:rPr>
                <w:sz w:val="18"/>
                <w:szCs w:val="18"/>
                <w:lang w:val="es-ES"/>
              </w:rPr>
            </w:pPr>
          </w:p>
        </w:tc>
        <w:tc>
          <w:tcPr>
            <w:tcW w:w="1440" w:type="dxa"/>
            <w:tcBorders>
              <w:top w:val="nil"/>
              <w:left w:val="nil"/>
              <w:bottom w:val="nil"/>
              <w:right w:val="nil"/>
            </w:tcBorders>
            <w:vAlign w:val="center"/>
            <w:hideMark/>
          </w:tcPr>
          <w:p w:rsidR="00D07DB8" w:rsidRPr="00430126" w:rsidRDefault="00D07DB8" w:rsidP="007E4343">
            <w:pPr>
              <w:jc w:val="left"/>
              <w:rPr>
                <w:sz w:val="18"/>
                <w:szCs w:val="18"/>
                <w:lang w:val="es-ES"/>
              </w:rPr>
            </w:pPr>
          </w:p>
        </w:tc>
        <w:tc>
          <w:tcPr>
            <w:tcW w:w="2436" w:type="dxa"/>
            <w:tcBorders>
              <w:top w:val="nil"/>
              <w:left w:val="nil"/>
              <w:bottom w:val="nil"/>
              <w:right w:val="nil"/>
            </w:tcBorders>
            <w:vAlign w:val="center"/>
            <w:hideMark/>
          </w:tcPr>
          <w:p w:rsidR="00D07DB8" w:rsidRPr="00430126" w:rsidRDefault="00D07DB8" w:rsidP="007E4343">
            <w:pPr>
              <w:jc w:val="left"/>
              <w:rPr>
                <w:sz w:val="18"/>
                <w:szCs w:val="18"/>
                <w:lang w:val="es-ES"/>
              </w:rPr>
            </w:pPr>
          </w:p>
        </w:tc>
      </w:tr>
      <w:tr w:rsidR="00D07DB8" w:rsidRPr="00430126" w:rsidTr="007E4343">
        <w:trPr>
          <w:trHeight w:val="303"/>
          <w:jc w:val="center"/>
        </w:trPr>
        <w:tc>
          <w:tcPr>
            <w:tcW w:w="3405" w:type="dxa"/>
            <w:tcBorders>
              <w:top w:val="nil"/>
              <w:left w:val="nil"/>
              <w:bottom w:val="nil"/>
              <w:right w:val="nil"/>
            </w:tcBorders>
            <w:vAlign w:val="center"/>
            <w:hideMark/>
          </w:tcPr>
          <w:p w:rsidR="00D07DB8" w:rsidRPr="00430126" w:rsidRDefault="00D07DB8" w:rsidP="007E4343">
            <w:pPr>
              <w:jc w:val="left"/>
              <w:rPr>
                <w:b/>
                <w:lang w:val="es-ES"/>
              </w:rPr>
            </w:pPr>
          </w:p>
        </w:tc>
        <w:tc>
          <w:tcPr>
            <w:tcW w:w="1517" w:type="dxa"/>
            <w:tcBorders>
              <w:top w:val="nil"/>
              <w:left w:val="nil"/>
              <w:bottom w:val="nil"/>
              <w:right w:val="nil"/>
            </w:tcBorders>
            <w:vAlign w:val="center"/>
            <w:hideMark/>
          </w:tcPr>
          <w:p w:rsidR="00D07DB8" w:rsidRPr="00430126" w:rsidRDefault="00D07DB8" w:rsidP="007E4343">
            <w:pPr>
              <w:jc w:val="left"/>
              <w:rPr>
                <w:sz w:val="18"/>
                <w:szCs w:val="18"/>
                <w:lang w:val="es-ES"/>
              </w:rPr>
            </w:pPr>
          </w:p>
        </w:tc>
        <w:tc>
          <w:tcPr>
            <w:tcW w:w="1440" w:type="dxa"/>
            <w:tcBorders>
              <w:top w:val="nil"/>
              <w:left w:val="nil"/>
              <w:bottom w:val="nil"/>
              <w:right w:val="nil"/>
            </w:tcBorders>
            <w:vAlign w:val="center"/>
            <w:hideMark/>
          </w:tcPr>
          <w:p w:rsidR="00D07DB8" w:rsidRPr="00430126" w:rsidRDefault="00D07DB8" w:rsidP="007E4343">
            <w:pPr>
              <w:jc w:val="left"/>
              <w:rPr>
                <w:sz w:val="18"/>
                <w:szCs w:val="18"/>
                <w:lang w:val="es-ES"/>
              </w:rPr>
            </w:pPr>
          </w:p>
        </w:tc>
        <w:tc>
          <w:tcPr>
            <w:tcW w:w="2436" w:type="dxa"/>
            <w:tcBorders>
              <w:top w:val="nil"/>
              <w:left w:val="nil"/>
              <w:bottom w:val="nil"/>
              <w:right w:val="nil"/>
            </w:tcBorders>
            <w:vAlign w:val="center"/>
            <w:hideMark/>
          </w:tcPr>
          <w:p w:rsidR="00D07DB8" w:rsidRPr="00430126" w:rsidRDefault="00D07DB8" w:rsidP="007E4343">
            <w:pPr>
              <w:jc w:val="left"/>
              <w:rPr>
                <w:sz w:val="18"/>
                <w:szCs w:val="18"/>
                <w:lang w:val="es-ES"/>
              </w:rPr>
            </w:pPr>
          </w:p>
        </w:tc>
      </w:tr>
      <w:tr w:rsidR="00D07DB8" w:rsidRPr="00430126" w:rsidTr="007E4343">
        <w:trPr>
          <w:trHeight w:val="303"/>
          <w:jc w:val="center"/>
        </w:trPr>
        <w:tc>
          <w:tcPr>
            <w:tcW w:w="3405" w:type="dxa"/>
            <w:tcBorders>
              <w:top w:val="nil"/>
              <w:left w:val="nil"/>
              <w:bottom w:val="single" w:sz="12" w:space="0" w:color="auto"/>
              <w:right w:val="nil"/>
            </w:tcBorders>
            <w:vAlign w:val="center"/>
            <w:hideMark/>
          </w:tcPr>
          <w:p w:rsidR="00D07DB8" w:rsidRPr="00430126" w:rsidRDefault="00D07DB8" w:rsidP="007E4343">
            <w:pPr>
              <w:jc w:val="left"/>
              <w:rPr>
                <w:lang w:val="es-ES"/>
              </w:rPr>
            </w:pPr>
          </w:p>
        </w:tc>
        <w:tc>
          <w:tcPr>
            <w:tcW w:w="1517" w:type="dxa"/>
            <w:tcBorders>
              <w:top w:val="nil"/>
              <w:left w:val="nil"/>
              <w:bottom w:val="single" w:sz="12" w:space="0" w:color="auto"/>
              <w:right w:val="nil"/>
            </w:tcBorders>
            <w:vAlign w:val="center"/>
            <w:hideMark/>
          </w:tcPr>
          <w:p w:rsidR="00D07DB8" w:rsidRPr="00430126" w:rsidRDefault="00D07DB8" w:rsidP="007E4343">
            <w:pPr>
              <w:jc w:val="left"/>
              <w:rPr>
                <w:sz w:val="18"/>
                <w:szCs w:val="18"/>
                <w:lang w:val="es-ES"/>
              </w:rPr>
            </w:pPr>
          </w:p>
        </w:tc>
        <w:tc>
          <w:tcPr>
            <w:tcW w:w="1440" w:type="dxa"/>
            <w:tcBorders>
              <w:top w:val="nil"/>
              <w:left w:val="nil"/>
              <w:bottom w:val="single" w:sz="12" w:space="0" w:color="auto"/>
              <w:right w:val="nil"/>
            </w:tcBorders>
            <w:vAlign w:val="center"/>
            <w:hideMark/>
          </w:tcPr>
          <w:p w:rsidR="00D07DB8" w:rsidRPr="00430126" w:rsidRDefault="00D07DB8" w:rsidP="007E4343">
            <w:pPr>
              <w:jc w:val="left"/>
              <w:rPr>
                <w:sz w:val="18"/>
                <w:szCs w:val="18"/>
                <w:lang w:val="es-ES"/>
              </w:rPr>
            </w:pPr>
          </w:p>
        </w:tc>
        <w:tc>
          <w:tcPr>
            <w:tcW w:w="2436" w:type="dxa"/>
            <w:tcBorders>
              <w:top w:val="nil"/>
              <w:left w:val="nil"/>
              <w:bottom w:val="single" w:sz="12" w:space="0" w:color="auto"/>
              <w:right w:val="nil"/>
            </w:tcBorders>
            <w:vAlign w:val="center"/>
            <w:hideMark/>
          </w:tcPr>
          <w:p w:rsidR="00D07DB8" w:rsidRPr="00430126" w:rsidRDefault="00D07DB8" w:rsidP="007E4343">
            <w:pPr>
              <w:jc w:val="left"/>
              <w:rPr>
                <w:sz w:val="18"/>
                <w:szCs w:val="18"/>
                <w:lang w:val="es-ES"/>
              </w:rPr>
            </w:pPr>
          </w:p>
        </w:tc>
      </w:tr>
    </w:tbl>
    <w:p w:rsidR="00D07DB8" w:rsidRPr="00430126" w:rsidRDefault="00D07DB8" w:rsidP="00D07DB8">
      <w:pPr>
        <w:spacing w:before="320"/>
        <w:rPr>
          <w:lang w:val="es-ES"/>
        </w:rPr>
      </w:pPr>
      <w:r w:rsidRPr="00430126">
        <w:rPr>
          <w:b/>
          <w:lang w:val="es-ES"/>
        </w:rPr>
        <w:t xml:space="preserve">Encabezados de tablas. </w:t>
      </w:r>
      <w:r w:rsidRPr="00430126">
        <w:rPr>
          <w:lang w:val="es-ES"/>
        </w:rPr>
        <w:t>Los encabezados de tablas o leyendas de tablas deben ir siempre sobre las tablas. Usar tipografía Times en puntaje 10-ptos, el espaciado de 12-ptos antes y 6-ptos después. La numeración debe ser en un orden consecutivo.</w:t>
      </w:r>
    </w:p>
    <w:p w:rsidR="00D07DB8" w:rsidRPr="00430126" w:rsidRDefault="00D07DB8" w:rsidP="00D07DB8">
      <w:pPr>
        <w:spacing w:before="120"/>
        <w:rPr>
          <w:b/>
          <w:lang w:val="es-ES"/>
        </w:rPr>
      </w:pPr>
      <w:r w:rsidRPr="00430126">
        <w:rPr>
          <w:i/>
          <w:lang w:val="es-ES"/>
        </w:rPr>
        <w:t>Nota.</w:t>
      </w:r>
      <w:r w:rsidRPr="00430126">
        <w:rPr>
          <w:lang w:val="es-ES"/>
        </w:rPr>
        <w:t xml:space="preserve"> La alineación del texto variará, si éste abarca solo una línea será “justificación centrada” y si el texto abarca dos o más líneas entonces “justificación completa”. Si utiliza “</w:t>
      </w:r>
      <w:proofErr w:type="spellStart"/>
      <w:r w:rsidRPr="00430126">
        <w:rPr>
          <w:lang w:val="es-ES"/>
        </w:rPr>
        <w:t>Table</w:t>
      </w:r>
      <w:proofErr w:type="spellEnd"/>
      <w:r w:rsidRPr="00430126">
        <w:rPr>
          <w:lang w:val="es-ES"/>
        </w:rPr>
        <w:t xml:space="preserve"> </w:t>
      </w:r>
      <w:proofErr w:type="spellStart"/>
      <w:r w:rsidRPr="00430126">
        <w:rPr>
          <w:lang w:val="es-ES"/>
        </w:rPr>
        <w:t>Caption</w:t>
      </w:r>
      <w:proofErr w:type="spellEnd"/>
      <w:r w:rsidRPr="00430126">
        <w:rPr>
          <w:lang w:val="es-ES"/>
        </w:rPr>
        <w:t>” de las “</w:t>
      </w:r>
      <w:proofErr w:type="spellStart"/>
      <w:r w:rsidRPr="00430126">
        <w:rPr>
          <w:lang w:val="es-ES"/>
        </w:rPr>
        <w:t>Lecture</w:t>
      </w:r>
      <w:proofErr w:type="spellEnd"/>
      <w:r w:rsidRPr="00430126">
        <w:rPr>
          <w:lang w:val="es-ES"/>
        </w:rPr>
        <w:t xml:space="preserve"> Notes Macros” debe cambiar manualmente la justificación de centrada a completa cuando se presente más de dos líneas de texto en el encabezado de tabla.</w:t>
      </w:r>
    </w:p>
    <w:p w:rsidR="00D07DB8" w:rsidRPr="00631086" w:rsidRDefault="00D07DB8" w:rsidP="00E670B3">
      <w:pPr>
        <w:pStyle w:val="heading1"/>
      </w:pPr>
      <w:proofErr w:type="spellStart"/>
      <w:r w:rsidRPr="00631086">
        <w:t>Figuras</w:t>
      </w:r>
      <w:proofErr w:type="spellEnd"/>
    </w:p>
    <w:p w:rsidR="00D07DB8" w:rsidRPr="00430126" w:rsidRDefault="00D07DB8" w:rsidP="00D07DB8">
      <w:pPr>
        <w:rPr>
          <w:lang w:val="es-ES"/>
        </w:rPr>
      </w:pPr>
      <w:r w:rsidRPr="00430126">
        <w:rPr>
          <w:lang w:val="es-ES"/>
        </w:rPr>
        <w:t>Las figuras e ilustraciones deben ante todo secundar el objetivo del contenido del texto, y por lo tanto deben concordar también óptica y estéticamente con el estilo del documento.</w:t>
      </w:r>
    </w:p>
    <w:p w:rsidR="00D07DB8" w:rsidRPr="00430126" w:rsidRDefault="00D07DB8" w:rsidP="00D07DB8">
      <w:pPr>
        <w:rPr>
          <w:lang w:val="es-ES"/>
        </w:rPr>
      </w:pPr>
      <w:r w:rsidRPr="00430126">
        <w:rPr>
          <w:lang w:val="es-ES"/>
        </w:rPr>
        <w:t>Las figuras deben numerarse y deben tener un título (</w:t>
      </w:r>
      <w:r w:rsidRPr="00430126">
        <w:rPr>
          <w:i/>
          <w:lang w:val="es-ES"/>
        </w:rPr>
        <w:t>pie de figura</w:t>
      </w:r>
      <w:r w:rsidRPr="00430126">
        <w:rPr>
          <w:lang w:val="es-ES"/>
        </w:rPr>
        <w:t>) que siempre se debe colocar bajo la figura.</w:t>
      </w:r>
    </w:p>
    <w:p w:rsidR="00D07DB8" w:rsidRPr="00430126" w:rsidRDefault="00D07DB8" w:rsidP="00D07DB8">
      <w:pPr>
        <w:rPr>
          <w:lang w:val="es-ES"/>
        </w:rPr>
      </w:pPr>
      <w:r w:rsidRPr="00430126">
        <w:rPr>
          <w:lang w:val="es-ES"/>
        </w:rPr>
        <w:t>Compruebe la calidad de sus ilustraciones o figuras, rejillas y detalles en las figuras deben ser claramente legibles. Las figuras deben estar justificadas al centro y se prohíbe que estas traspasen el límite de los márgenes</w:t>
      </w:r>
      <w:r w:rsidR="009F0DB6" w:rsidRPr="00430126">
        <w:rPr>
          <w:lang w:val="es-ES"/>
        </w:rPr>
        <w:t>.</w:t>
      </w:r>
      <w:r w:rsidRPr="00430126">
        <w:rPr>
          <w:lang w:val="es-ES"/>
        </w:rPr>
        <w:t xml:space="preserve"> </w:t>
      </w:r>
    </w:p>
    <w:p w:rsidR="00D07DB8" w:rsidRPr="00430126" w:rsidRDefault="00D07DB8" w:rsidP="00D07DB8">
      <w:pPr>
        <w:rPr>
          <w:lang w:val="es-ES"/>
        </w:rPr>
      </w:pPr>
      <w:r w:rsidRPr="00430126">
        <w:rPr>
          <w:lang w:val="es-ES"/>
        </w:rPr>
        <w:t>A continuación algunos aspectos a tener en cuenta:</w:t>
      </w:r>
    </w:p>
    <w:p w:rsidR="00D07DB8" w:rsidRPr="00430126" w:rsidRDefault="00994C16" w:rsidP="00D07DB8">
      <w:pPr>
        <w:pStyle w:val="Prrafodelista"/>
        <w:numPr>
          <w:ilvl w:val="0"/>
          <w:numId w:val="2"/>
        </w:numPr>
        <w:spacing w:before="120"/>
        <w:rPr>
          <w:lang w:val="es-ES"/>
        </w:rPr>
      </w:pPr>
      <w:r w:rsidRPr="00430126">
        <w:rPr>
          <w:lang w:val="es-ES"/>
        </w:rPr>
        <w:t>La r</w:t>
      </w:r>
      <w:r w:rsidR="00D07DB8" w:rsidRPr="00430126">
        <w:rPr>
          <w:lang w:val="es-ES"/>
        </w:rPr>
        <w:t xml:space="preserve">esolución general de la imagen debe ser de al menos 300 </w:t>
      </w:r>
      <w:bookmarkStart w:id="30" w:name="OLE_LINK14"/>
      <w:bookmarkStart w:id="31" w:name="OLE_LINK15"/>
      <w:r w:rsidR="00D07DB8" w:rsidRPr="00430126">
        <w:rPr>
          <w:lang w:val="es-ES"/>
        </w:rPr>
        <w:t>dpi</w:t>
      </w:r>
      <w:bookmarkEnd w:id="30"/>
      <w:bookmarkEnd w:id="31"/>
      <w:r w:rsidR="00D07DB8" w:rsidRPr="00430126">
        <w:rPr>
          <w:lang w:val="es-ES"/>
        </w:rPr>
        <w:t>.</w:t>
      </w:r>
    </w:p>
    <w:p w:rsidR="00D07DB8" w:rsidRPr="00430126" w:rsidRDefault="00D07DB8" w:rsidP="00D07DB8">
      <w:pPr>
        <w:pStyle w:val="Prrafodelista"/>
        <w:numPr>
          <w:ilvl w:val="0"/>
          <w:numId w:val="2"/>
        </w:numPr>
        <w:rPr>
          <w:lang w:val="es-ES"/>
        </w:rPr>
      </w:pPr>
      <w:r w:rsidRPr="00430126">
        <w:rPr>
          <w:lang w:val="es-ES"/>
        </w:rPr>
        <w:t>El tamaño mínimo del puntaje para la tipografía debe ser de 9-ptos.</w:t>
      </w:r>
    </w:p>
    <w:p w:rsidR="00D07DB8" w:rsidRPr="00430126" w:rsidRDefault="00D07DB8" w:rsidP="00D07DB8">
      <w:pPr>
        <w:pStyle w:val="Prrafodelista"/>
        <w:numPr>
          <w:ilvl w:val="0"/>
          <w:numId w:val="2"/>
        </w:numPr>
        <w:rPr>
          <w:lang w:val="es-ES"/>
        </w:rPr>
      </w:pPr>
      <w:r w:rsidRPr="00430126">
        <w:rPr>
          <w:lang w:val="es-ES"/>
        </w:rPr>
        <w:t xml:space="preserve">Para asegurar que la reproducción de las ilustraciones </w:t>
      </w:r>
      <w:r w:rsidR="00994C16" w:rsidRPr="00430126">
        <w:rPr>
          <w:lang w:val="es-ES"/>
        </w:rPr>
        <w:t>sea</w:t>
      </w:r>
      <w:r w:rsidRPr="00430126">
        <w:rPr>
          <w:lang w:val="es-ES"/>
        </w:rPr>
        <w:t xml:space="preserve"> de una calidad razonable,</w:t>
      </w:r>
      <w:r w:rsidR="00994C16" w:rsidRPr="00430126">
        <w:rPr>
          <w:lang w:val="es-ES"/>
        </w:rPr>
        <w:t xml:space="preserve"> se</w:t>
      </w:r>
      <w:r w:rsidRPr="00430126">
        <w:rPr>
          <w:lang w:val="es-ES"/>
        </w:rPr>
        <w:t xml:space="preserve"> desaconseja el uso de las sombras.</w:t>
      </w:r>
    </w:p>
    <w:p w:rsidR="00D07DB8" w:rsidRPr="00430126" w:rsidRDefault="00D07DB8" w:rsidP="00D07DB8">
      <w:pPr>
        <w:pStyle w:val="Prrafodelista"/>
        <w:numPr>
          <w:ilvl w:val="0"/>
          <w:numId w:val="2"/>
        </w:numPr>
        <w:rPr>
          <w:lang w:val="es-ES"/>
        </w:rPr>
      </w:pPr>
      <w:r w:rsidRPr="00430126">
        <w:rPr>
          <w:lang w:val="es-ES"/>
        </w:rPr>
        <w:t>Asegure la calidad de las imágenes obtenidas mediante la captura de pantalla.</w:t>
      </w:r>
    </w:p>
    <w:p w:rsidR="00994C16" w:rsidRPr="00430126" w:rsidRDefault="00D07DB8" w:rsidP="00D07DB8">
      <w:pPr>
        <w:spacing w:before="120"/>
        <w:rPr>
          <w:lang w:val="es-ES"/>
        </w:rPr>
      </w:pPr>
      <w:bookmarkStart w:id="32" w:name="OLE_LINK24"/>
      <w:bookmarkStart w:id="33" w:name="OLE_LINK25"/>
      <w:r w:rsidRPr="00430126">
        <w:rPr>
          <w:i/>
          <w:lang w:val="es-ES"/>
        </w:rPr>
        <w:t>Observación.</w:t>
      </w:r>
      <w:bookmarkEnd w:id="32"/>
      <w:bookmarkEnd w:id="33"/>
      <w:r w:rsidRPr="00430126">
        <w:rPr>
          <w:lang w:val="es-ES"/>
        </w:rPr>
        <w:t xml:space="preserve"> </w:t>
      </w:r>
      <w:r w:rsidR="00994C16" w:rsidRPr="00430126">
        <w:rPr>
          <w:lang w:val="es-ES"/>
        </w:rPr>
        <w:t xml:space="preserve"> Se aceptan i</w:t>
      </w:r>
      <w:r w:rsidRPr="00430126">
        <w:rPr>
          <w:lang w:val="es-ES"/>
        </w:rPr>
        <w:t>mágenes de color</w:t>
      </w:r>
      <w:r w:rsidR="00994C16" w:rsidRPr="00430126">
        <w:rPr>
          <w:lang w:val="es-ES"/>
        </w:rPr>
        <w:t xml:space="preserve"> pero </w:t>
      </w:r>
      <w:r w:rsidRPr="00430126">
        <w:rPr>
          <w:lang w:val="es-ES"/>
        </w:rPr>
        <w:t xml:space="preserve">asegúrese que son legibles </w:t>
      </w:r>
      <w:r w:rsidR="00994C16" w:rsidRPr="00430126">
        <w:rPr>
          <w:lang w:val="es-ES"/>
        </w:rPr>
        <w:t xml:space="preserve"> y comprensibles </w:t>
      </w:r>
      <w:r w:rsidRPr="00430126">
        <w:rPr>
          <w:lang w:val="es-ES"/>
        </w:rPr>
        <w:t>en blanco y negro</w:t>
      </w:r>
      <w:r w:rsidR="00994C16" w:rsidRPr="00430126">
        <w:rPr>
          <w:lang w:val="es-ES"/>
        </w:rPr>
        <w:t xml:space="preserve"> en caso de que se imprimiera el documento digital.</w:t>
      </w:r>
      <w:r w:rsidRPr="00430126">
        <w:rPr>
          <w:lang w:val="es-ES"/>
        </w:rPr>
        <w:t xml:space="preserve"> Algunos colores se ven muy mal cuando se imprimen en blanco y negro y el resultado no es el esperado. </w:t>
      </w:r>
    </w:p>
    <w:p w:rsidR="00994C16" w:rsidRPr="00430126" w:rsidRDefault="00994C16" w:rsidP="00D07DB8">
      <w:pPr>
        <w:spacing w:before="320"/>
        <w:rPr>
          <w:i/>
          <w:lang w:val="es-ES"/>
        </w:rPr>
      </w:pPr>
    </w:p>
    <w:p w:rsidR="00D07DB8" w:rsidRPr="00430126" w:rsidRDefault="00D07DB8" w:rsidP="00D07DB8">
      <w:pPr>
        <w:spacing w:before="320"/>
        <w:rPr>
          <w:lang w:val="es-ES"/>
        </w:rPr>
      </w:pPr>
      <w:r w:rsidRPr="00430126">
        <w:rPr>
          <w:b/>
          <w:lang w:val="es-ES"/>
        </w:rPr>
        <w:t xml:space="preserve">Pie de Figura. </w:t>
      </w:r>
      <w:bookmarkStart w:id="34" w:name="OLE_LINK20"/>
      <w:bookmarkStart w:id="35" w:name="OLE_LINK21"/>
      <w:r w:rsidRPr="00430126">
        <w:rPr>
          <w:lang w:val="es-ES"/>
        </w:rPr>
        <w:t>Usar tipografía Times regular, en puntaje 10-ptos, el espaciado antes 6-ptos y 12-ptos después.</w:t>
      </w:r>
      <w:bookmarkEnd w:id="34"/>
      <w:bookmarkEnd w:id="35"/>
      <w:r w:rsidRPr="00430126">
        <w:rPr>
          <w:lang w:val="es-ES"/>
        </w:rPr>
        <w:t xml:space="preserve"> Para los elementos de la figura</w:t>
      </w:r>
      <w:r w:rsidR="00DD10A8" w:rsidRPr="00430126">
        <w:rPr>
          <w:lang w:val="es-ES"/>
        </w:rPr>
        <w:t>,</w:t>
      </w:r>
      <w:r w:rsidRPr="00430126">
        <w:rPr>
          <w:lang w:val="es-ES"/>
        </w:rPr>
        <w:t xml:space="preserve"> descritos en el pie de figura</w:t>
      </w:r>
      <w:r w:rsidR="00DD10A8" w:rsidRPr="00430126">
        <w:rPr>
          <w:lang w:val="es-ES"/>
        </w:rPr>
        <w:t>,</w:t>
      </w:r>
      <w:r w:rsidRPr="00430126">
        <w:rPr>
          <w:lang w:val="es-ES"/>
        </w:rPr>
        <w:t xml:space="preserve"> se debe usar la tipografía en itálica y entre paréntesis como muestra el </w:t>
      </w:r>
      <w:r w:rsidRPr="00430126">
        <w:rPr>
          <w:i/>
          <w:lang w:val="es-ES"/>
        </w:rPr>
        <w:t>pie de figura</w:t>
      </w:r>
      <w:r w:rsidRPr="00430126">
        <w:rPr>
          <w:lang w:val="es-ES"/>
        </w:rPr>
        <w:t xml:space="preserve"> de la figura 1.</w:t>
      </w:r>
    </w:p>
    <w:p w:rsidR="00D07DB8" w:rsidRPr="00430126" w:rsidRDefault="00D07DB8" w:rsidP="00D07DB8">
      <w:pPr>
        <w:spacing w:before="120"/>
        <w:rPr>
          <w:b/>
          <w:lang w:val="es-ES"/>
        </w:rPr>
      </w:pPr>
      <w:bookmarkStart w:id="36" w:name="OLE_LINK18"/>
      <w:bookmarkStart w:id="37" w:name="OLE_LINK19"/>
      <w:r w:rsidRPr="00430126">
        <w:rPr>
          <w:i/>
          <w:lang w:val="es-ES"/>
        </w:rPr>
        <w:lastRenderedPageBreak/>
        <w:t>Nota.</w:t>
      </w:r>
      <w:r w:rsidRPr="00430126">
        <w:rPr>
          <w:lang w:val="es-ES"/>
        </w:rPr>
        <w:t xml:space="preserve"> La alineación del texto variará, si este abarca solo una línea será “justificación centrada” y si el texto abarca dos o más líneas entonces “justificación completa”. Si utiliza “Figure </w:t>
      </w:r>
      <w:proofErr w:type="spellStart"/>
      <w:r w:rsidRPr="00430126">
        <w:rPr>
          <w:lang w:val="es-ES"/>
        </w:rPr>
        <w:t>Caption</w:t>
      </w:r>
      <w:proofErr w:type="spellEnd"/>
      <w:r w:rsidRPr="00430126">
        <w:rPr>
          <w:lang w:val="es-ES"/>
        </w:rPr>
        <w:t>” de las “</w:t>
      </w:r>
      <w:proofErr w:type="spellStart"/>
      <w:r w:rsidRPr="00430126">
        <w:rPr>
          <w:lang w:val="es-ES"/>
        </w:rPr>
        <w:t>Lecture</w:t>
      </w:r>
      <w:proofErr w:type="spellEnd"/>
      <w:r w:rsidRPr="00430126">
        <w:rPr>
          <w:lang w:val="es-ES"/>
        </w:rPr>
        <w:t xml:space="preserve"> Notes Macros” debe cambiar manualmente la justificación de centrada a completa cuando se presente más de dos líneas de texto en el pie de figura.</w:t>
      </w:r>
    </w:p>
    <w:p w:rsidR="00D07DB8" w:rsidRPr="00631086" w:rsidRDefault="00D07DB8" w:rsidP="00E670B3">
      <w:pPr>
        <w:pStyle w:val="heading1"/>
      </w:pPr>
      <w:bookmarkStart w:id="38" w:name="OLE_LINK28"/>
      <w:bookmarkStart w:id="39" w:name="OLE_LINK29"/>
      <w:bookmarkEnd w:id="36"/>
      <w:bookmarkEnd w:id="37"/>
      <w:proofErr w:type="spellStart"/>
      <w:r w:rsidRPr="00631086">
        <w:t>F</w:t>
      </w:r>
      <w:r w:rsidR="001070A7">
        <w:t>ó</w:t>
      </w:r>
      <w:r w:rsidRPr="00631086">
        <w:t>rmulas</w:t>
      </w:r>
      <w:proofErr w:type="spellEnd"/>
    </w:p>
    <w:bookmarkEnd w:id="38"/>
    <w:bookmarkEnd w:id="39"/>
    <w:p w:rsidR="00D07DB8" w:rsidRPr="00430126" w:rsidRDefault="00D07DB8" w:rsidP="00D07DB8">
      <w:pPr>
        <w:rPr>
          <w:lang w:val="es-ES"/>
        </w:rPr>
      </w:pPr>
      <w:r w:rsidRPr="00430126">
        <w:rPr>
          <w:lang w:val="es-ES"/>
        </w:rPr>
        <w:t>Las ecuaciones deben ser numeradas para su posterior referencia. Los números deben ser consecutivos dentro de cada sección, con los números entre paréntesis y alineados hacia el margen derecho. Use “(1)”, no “</w:t>
      </w:r>
      <w:proofErr w:type="spellStart"/>
      <w:r w:rsidRPr="00430126">
        <w:rPr>
          <w:lang w:val="es-ES"/>
        </w:rPr>
        <w:t>Eq</w:t>
      </w:r>
      <w:proofErr w:type="spellEnd"/>
      <w:r w:rsidRPr="00430126">
        <w:rPr>
          <w:lang w:val="es-ES"/>
        </w:rPr>
        <w:t>. (1)” u otra variante. Estos números usarán el símbolo de punto como separador, ej. (1.1). Las letras de las ecuaciones deben ir en cursiva, al igual que la incursión de sus variables dentro del texto.</w:t>
      </w:r>
    </w:p>
    <w:p w:rsidR="00D07DB8" w:rsidRPr="00631086" w:rsidRDefault="00D07DB8" w:rsidP="00D07DB8">
      <w:pPr>
        <w:pStyle w:val="MTDisplayEquation"/>
        <w:spacing w:before="240" w:after="240"/>
      </w:pPr>
      <w:r w:rsidRPr="00430126">
        <w:rPr>
          <w:lang w:val="es-ES"/>
        </w:rPr>
        <w:tab/>
      </w:r>
      <w:r w:rsidRPr="00631086">
        <w:rPr>
          <w:rFonts w:cs="Aharoni"/>
          <w:position w:val="-10"/>
        </w:rPr>
        <w:object w:dxaOrig="114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95pt;height:13.75pt" o:ole="">
            <v:imagedata r:id="rId10" o:title=""/>
          </v:shape>
          <o:OLEObject Type="Embed" ProgID="Equation.DSMT4" ShapeID="_x0000_i1025" DrawAspect="Content" ObjectID="_1510568376" r:id="rId11"/>
        </w:object>
      </w:r>
      <w:r w:rsidRPr="00631086">
        <w:tab/>
      </w:r>
      <w:r w:rsidRPr="00631086">
        <w:fldChar w:fldCharType="begin"/>
      </w:r>
      <w:r w:rsidRPr="00631086">
        <w:instrText xml:space="preserve"> MACROBUTTON MTPlaceRef \* MERGEFORMAT </w:instrText>
      </w:r>
      <w:r w:rsidRPr="00631086">
        <w:fldChar w:fldCharType="begin"/>
      </w:r>
      <w:r w:rsidRPr="00631086">
        <w:instrText xml:space="preserve"> SEQ MTEqn \h \* MERGEFORMAT </w:instrText>
      </w:r>
      <w:r w:rsidRPr="00631086">
        <w:fldChar w:fldCharType="end"/>
      </w:r>
      <w:r w:rsidRPr="00631086">
        <w:instrText>(</w:instrText>
      </w:r>
      <w:r w:rsidR="00626E24">
        <w:fldChar w:fldCharType="begin"/>
      </w:r>
      <w:r w:rsidR="00626E24">
        <w:instrText xml:space="preserve"> SEQ MTEqn \c \* Arabic \* MERGEFORMAT </w:instrText>
      </w:r>
      <w:r w:rsidR="00626E24">
        <w:fldChar w:fldCharType="separate"/>
      </w:r>
      <w:r w:rsidRPr="00631086">
        <w:rPr>
          <w:noProof/>
        </w:rPr>
        <w:instrText>1</w:instrText>
      </w:r>
      <w:r w:rsidR="00626E24">
        <w:rPr>
          <w:noProof/>
        </w:rPr>
        <w:fldChar w:fldCharType="end"/>
      </w:r>
      <w:r w:rsidRPr="00631086">
        <w:instrText>)</w:instrText>
      </w:r>
      <w:r w:rsidRPr="00631086">
        <w:fldChar w:fldCharType="end"/>
      </w:r>
    </w:p>
    <w:p w:rsidR="00D07DB8" w:rsidRPr="00430126" w:rsidRDefault="00D07DB8" w:rsidP="00D07DB8">
      <w:pPr>
        <w:rPr>
          <w:lang w:val="es-ES"/>
        </w:rPr>
      </w:pPr>
      <w:r w:rsidRPr="00430126">
        <w:rPr>
          <w:lang w:val="es-ES"/>
        </w:rPr>
        <w:t xml:space="preserve">Usar tipografía Times regular, en puntaje 11-ptos, el espaciado antes 12-ptos y 12-ptos después, y el texto debe ir justificado. Las ecuaciones deben ser </w:t>
      </w:r>
      <w:r w:rsidRPr="00430126">
        <w:rPr>
          <w:b/>
          <w:lang w:val="es-ES"/>
        </w:rPr>
        <w:t>puntuadas en la misma forma que el texto común</w:t>
      </w:r>
      <w:r w:rsidRPr="00430126">
        <w:rPr>
          <w:lang w:val="es-ES"/>
        </w:rPr>
        <w:t xml:space="preserve">, pero con un pequeño espacio antes del signo de puntuación final. </w:t>
      </w:r>
    </w:p>
    <w:p w:rsidR="00D07DB8" w:rsidRPr="00430126" w:rsidRDefault="00D07DB8" w:rsidP="00D07DB8">
      <w:pPr>
        <w:spacing w:before="120"/>
        <w:rPr>
          <w:lang w:val="es-ES"/>
        </w:rPr>
      </w:pPr>
      <w:r w:rsidRPr="00430126">
        <w:rPr>
          <w:i/>
          <w:lang w:val="es-ES"/>
        </w:rPr>
        <w:t>Nota.</w:t>
      </w:r>
      <w:r w:rsidRPr="00430126">
        <w:rPr>
          <w:lang w:val="es-ES"/>
        </w:rPr>
        <w:t xml:space="preserve"> Para la creación de fórmulas es aconsejable el uso de un editor interactivo de ecuaciones como el software </w:t>
      </w:r>
      <w:proofErr w:type="spellStart"/>
      <w:r w:rsidRPr="00430126">
        <w:rPr>
          <w:i/>
          <w:lang w:val="es-ES"/>
        </w:rPr>
        <w:t>MathType</w:t>
      </w:r>
      <w:proofErr w:type="spellEnd"/>
      <w:r w:rsidRPr="00430126">
        <w:rPr>
          <w:lang w:val="es-ES"/>
        </w:rPr>
        <w:t xml:space="preserve"> (en su versión más actual). Si va a utilizar el que trae por defecto el programa </w:t>
      </w:r>
      <w:r w:rsidRPr="00430126">
        <w:rPr>
          <w:i/>
          <w:lang w:val="es-ES"/>
        </w:rPr>
        <w:t>Microsoft Word</w:t>
      </w:r>
      <w:r w:rsidRPr="00430126">
        <w:rPr>
          <w:lang w:val="es-ES"/>
        </w:rPr>
        <w:t xml:space="preserve"> debería recurrir al uso de tablas como se muestra en ejemplo a continuación. </w:t>
      </w:r>
    </w:p>
    <w:tbl>
      <w:tblPr>
        <w:tblW w:w="0" w:type="auto"/>
        <w:tblLayout w:type="fixed"/>
        <w:tblCellMar>
          <w:left w:w="70" w:type="dxa"/>
          <w:right w:w="70" w:type="dxa"/>
        </w:tblCellMar>
        <w:tblLook w:val="0000" w:firstRow="0" w:lastRow="0" w:firstColumn="0" w:lastColumn="0" w:noHBand="0" w:noVBand="0"/>
      </w:tblPr>
      <w:tblGrid>
        <w:gridCol w:w="8575"/>
        <w:gridCol w:w="526"/>
      </w:tblGrid>
      <w:tr w:rsidR="00D07DB8" w:rsidRPr="00D150A9" w:rsidTr="005A7216">
        <w:trPr>
          <w:trHeight w:val="435"/>
        </w:trPr>
        <w:tc>
          <w:tcPr>
            <w:tcW w:w="8575" w:type="dxa"/>
          </w:tcPr>
          <w:p w:rsidR="00D07DB8" w:rsidRPr="00631086" w:rsidRDefault="00D07DB8" w:rsidP="007E4343">
            <w:pPr>
              <w:pStyle w:val="equation"/>
              <w:tabs>
                <w:tab w:val="clear" w:pos="6237"/>
              </w:tabs>
              <w:ind w:left="0" w:firstLine="0"/>
              <w:rPr>
                <w:i/>
                <w:szCs w:val="22"/>
              </w:rPr>
            </w:pPr>
            <w:r w:rsidRPr="00631086">
              <w:rPr>
                <w:i/>
                <w:szCs w:val="22"/>
              </w:rPr>
              <w:t xml:space="preserve">x + y = </w:t>
            </w:r>
            <w:proofErr w:type="gramStart"/>
            <w:r w:rsidRPr="00631086">
              <w:rPr>
                <w:i/>
                <w:szCs w:val="22"/>
              </w:rPr>
              <w:t>z .</w:t>
            </w:r>
            <w:proofErr w:type="gramEnd"/>
          </w:p>
        </w:tc>
        <w:tc>
          <w:tcPr>
            <w:tcW w:w="526" w:type="dxa"/>
          </w:tcPr>
          <w:p w:rsidR="00D07DB8" w:rsidRPr="00631086" w:rsidRDefault="00D07DB8" w:rsidP="007E4343">
            <w:pPr>
              <w:pStyle w:val="equation"/>
              <w:tabs>
                <w:tab w:val="clear" w:pos="6237"/>
              </w:tabs>
              <w:ind w:left="0" w:firstLine="0"/>
              <w:jc w:val="right"/>
              <w:rPr>
                <w:szCs w:val="22"/>
              </w:rPr>
            </w:pPr>
            <w:r w:rsidRPr="00631086">
              <w:rPr>
                <w:szCs w:val="22"/>
              </w:rPr>
              <w:t>(</w:t>
            </w:r>
            <w:r w:rsidRPr="00631086">
              <w:rPr>
                <w:szCs w:val="22"/>
              </w:rPr>
              <w:fldChar w:fldCharType="begin"/>
            </w:r>
            <w:r w:rsidRPr="00631086">
              <w:rPr>
                <w:szCs w:val="22"/>
              </w:rPr>
              <w:instrText xml:space="preserve"> SEQ eq \n </w:instrText>
            </w:r>
            <w:r w:rsidRPr="00631086">
              <w:rPr>
                <w:szCs w:val="22"/>
              </w:rPr>
              <w:fldChar w:fldCharType="separate"/>
            </w:r>
            <w:r w:rsidRPr="00631086">
              <w:rPr>
                <w:noProof/>
                <w:szCs w:val="22"/>
              </w:rPr>
              <w:t>1</w:t>
            </w:r>
            <w:r w:rsidRPr="00631086">
              <w:rPr>
                <w:szCs w:val="22"/>
              </w:rPr>
              <w:fldChar w:fldCharType="end"/>
            </w:r>
            <w:r w:rsidRPr="00631086">
              <w:rPr>
                <w:szCs w:val="22"/>
              </w:rPr>
              <w:t>)</w:t>
            </w:r>
          </w:p>
        </w:tc>
      </w:tr>
    </w:tbl>
    <w:p w:rsidR="00D07DB8" w:rsidRPr="00631086" w:rsidRDefault="00D07DB8" w:rsidP="00D07DB8">
      <w:bookmarkStart w:id="40" w:name="OLE_LINK3"/>
      <w:bookmarkStart w:id="41" w:name="OLE_LINK4"/>
      <w:r w:rsidRPr="00430126">
        <w:rPr>
          <w:lang w:val="es-ES"/>
        </w:rPr>
        <w:t>En la tabla, que debe ocupar todo el ancho de la caja de texto</w:t>
      </w:r>
      <w:r w:rsidRPr="00631086">
        <w:rPr>
          <w:rStyle w:val="Refdenotaalpie"/>
        </w:rPr>
        <w:footnoteReference w:id="4"/>
      </w:r>
      <w:r w:rsidRPr="00430126">
        <w:rPr>
          <w:lang w:val="es-ES"/>
        </w:rPr>
        <w:t xml:space="preserve">, tendremos dos columnas. La columna derecha se reservará para la ecuación, donde la ecuación debe ir centrada y en la columna izquierda aparecerá la numeración de la ecuación alineada hacia la derecha. </w:t>
      </w:r>
      <w:proofErr w:type="spellStart"/>
      <w:r w:rsidRPr="00631086">
        <w:t>Tenga</w:t>
      </w:r>
      <w:proofErr w:type="spellEnd"/>
      <w:r w:rsidRPr="00631086">
        <w:t xml:space="preserve"> en </w:t>
      </w:r>
      <w:proofErr w:type="spellStart"/>
      <w:r w:rsidRPr="00631086">
        <w:t>cuenta</w:t>
      </w:r>
      <w:proofErr w:type="spellEnd"/>
      <w:r w:rsidRPr="00631086">
        <w:t xml:space="preserve"> </w:t>
      </w:r>
      <w:proofErr w:type="spellStart"/>
      <w:r w:rsidRPr="00631086">
        <w:t>ocultar</w:t>
      </w:r>
      <w:proofErr w:type="spellEnd"/>
      <w:r w:rsidRPr="00631086">
        <w:t xml:space="preserve"> los bordes de la tabla.</w:t>
      </w:r>
    </w:p>
    <w:p w:rsidR="00D07DB8" w:rsidRPr="00430126" w:rsidRDefault="00D07DB8" w:rsidP="00E670B3">
      <w:pPr>
        <w:pStyle w:val="heading1"/>
        <w:rPr>
          <w:lang w:val="es-ES"/>
        </w:rPr>
      </w:pPr>
      <w:r w:rsidRPr="00430126">
        <w:rPr>
          <w:lang w:val="es-ES"/>
        </w:rPr>
        <w:t>La sección de “Referencias bibliográficas”</w:t>
      </w:r>
    </w:p>
    <w:bookmarkEnd w:id="40"/>
    <w:bookmarkEnd w:id="41"/>
    <w:p w:rsidR="00D07DB8" w:rsidRPr="00631086" w:rsidRDefault="00D07DB8" w:rsidP="00D07DB8">
      <w:pPr>
        <w:spacing w:before="320"/>
      </w:pPr>
      <w:r w:rsidRPr="00430126">
        <w:rPr>
          <w:lang w:val="es-ES"/>
        </w:rPr>
        <w:t xml:space="preserve">La sección de referencias debe ser completa. Usted no puede omitir las referencias. El título </w:t>
      </w:r>
      <w:r w:rsidRPr="00430126">
        <w:rPr>
          <w:i/>
          <w:lang w:val="es-ES"/>
        </w:rPr>
        <w:t xml:space="preserve">Referencias  bibliográficas </w:t>
      </w:r>
      <w:r w:rsidRPr="00430126">
        <w:rPr>
          <w:lang w:val="es-ES"/>
        </w:rPr>
        <w:t>aparecerá sin numeración y tendrá como estilo, encabezamiento de 1</w:t>
      </w:r>
      <w:r w:rsidRPr="00430126">
        <w:rPr>
          <w:vertAlign w:val="superscript"/>
          <w:lang w:val="es-ES"/>
        </w:rPr>
        <w:t>er</w:t>
      </w:r>
      <w:r w:rsidRPr="00430126">
        <w:rPr>
          <w:lang w:val="es-ES"/>
        </w:rPr>
        <w:t xml:space="preserve"> nivel. Para las referencias bibliográficas usar tipografía Times regular, en puntaje 10-ptos. </w:t>
      </w:r>
      <w:r w:rsidRPr="00631086">
        <w:t xml:space="preserve">La </w:t>
      </w:r>
      <w:proofErr w:type="spellStart"/>
      <w:r w:rsidRPr="00631086">
        <w:t>traducción</w:t>
      </w:r>
      <w:proofErr w:type="spellEnd"/>
      <w:r w:rsidRPr="00631086">
        <w:t xml:space="preserve"> al </w:t>
      </w:r>
      <w:proofErr w:type="spellStart"/>
      <w:r w:rsidRPr="00631086">
        <w:t>inglés</w:t>
      </w:r>
      <w:proofErr w:type="spellEnd"/>
      <w:r w:rsidRPr="00631086">
        <w:t xml:space="preserve"> sería “References”.</w:t>
      </w:r>
    </w:p>
    <w:p w:rsidR="00D07DB8" w:rsidRPr="00430126" w:rsidRDefault="00D07DB8" w:rsidP="00E670B3">
      <w:pPr>
        <w:pStyle w:val="heading1"/>
        <w:rPr>
          <w:lang w:val="es-ES"/>
        </w:rPr>
      </w:pPr>
      <w:r w:rsidRPr="00430126">
        <w:rPr>
          <w:lang w:val="es-ES"/>
        </w:rPr>
        <w:t>La sección de la “Tabla de contenido”</w:t>
      </w:r>
    </w:p>
    <w:p w:rsidR="00D07DB8" w:rsidRPr="00430126" w:rsidRDefault="00D07DB8" w:rsidP="00D07DB8">
      <w:pPr>
        <w:spacing w:before="320"/>
        <w:rPr>
          <w:lang w:val="es-ES"/>
        </w:rPr>
      </w:pPr>
      <w:r w:rsidRPr="00430126">
        <w:rPr>
          <w:lang w:val="es-ES"/>
        </w:rPr>
        <w:t>La tabla de contenidos aparecerá a partir de la primera página impar luego de la hoja de la portadilla. El título “Tabla de contenido” aparecerá sin numeración y tendrá como estilo, encabezamiento de 1</w:t>
      </w:r>
      <w:r w:rsidRPr="00430126">
        <w:rPr>
          <w:vertAlign w:val="superscript"/>
          <w:lang w:val="es-ES"/>
        </w:rPr>
        <w:t>er</w:t>
      </w:r>
      <w:r w:rsidRPr="00430126">
        <w:rPr>
          <w:lang w:val="es-ES"/>
        </w:rPr>
        <w:t xml:space="preserve"> nivel. Para la tabla de contenidos usar tipografía Times regular, en puntaje 10-ptos. La traducción al inglés sería “</w:t>
      </w:r>
      <w:proofErr w:type="spellStart"/>
      <w:r w:rsidRPr="00430126">
        <w:rPr>
          <w:lang w:val="es-ES"/>
        </w:rPr>
        <w:t>Table</w:t>
      </w:r>
      <w:proofErr w:type="spellEnd"/>
      <w:r w:rsidRPr="00430126">
        <w:rPr>
          <w:lang w:val="es-ES"/>
        </w:rPr>
        <w:t xml:space="preserve"> of Content”. Usted puede generar su tabla de contenido utilizando la “Tabla automática 2” del menú (Referencias/Tabla de contenido/Tabla automática 2) y aplicarle los estilos que mencionamos al inicio de este párrafo.</w:t>
      </w:r>
    </w:p>
    <w:p w:rsidR="00D07DB8" w:rsidRDefault="005A7216" w:rsidP="00D07DB8">
      <w:proofErr w:type="spellStart"/>
      <w:r>
        <w:t>Algunas</w:t>
      </w:r>
      <w:proofErr w:type="spellEnd"/>
      <w:r>
        <w:t xml:space="preserve"> </w:t>
      </w:r>
      <w:proofErr w:type="spellStart"/>
      <w:r>
        <w:t>precisiones</w:t>
      </w:r>
      <w:proofErr w:type="spellEnd"/>
      <w:r w:rsidR="00D07DB8">
        <w:t>:</w:t>
      </w:r>
    </w:p>
    <w:p w:rsidR="00D07DB8" w:rsidRPr="00430126" w:rsidRDefault="005A7216" w:rsidP="00D07DB8">
      <w:pPr>
        <w:pStyle w:val="Prrafodelista"/>
        <w:numPr>
          <w:ilvl w:val="0"/>
          <w:numId w:val="3"/>
        </w:numPr>
        <w:spacing w:before="120"/>
        <w:ind w:left="288"/>
        <w:rPr>
          <w:lang w:val="es-ES"/>
        </w:rPr>
      </w:pPr>
      <w:r w:rsidRPr="00430126">
        <w:rPr>
          <w:lang w:val="es-ES"/>
        </w:rPr>
        <w:t xml:space="preserve">Es opcional incluir la ¨Tabla de contenido¨. </w:t>
      </w:r>
    </w:p>
    <w:p w:rsidR="00D07DB8" w:rsidRPr="00430126" w:rsidRDefault="005A7216" w:rsidP="00D07DB8">
      <w:pPr>
        <w:pStyle w:val="Prrafodelista"/>
        <w:numPr>
          <w:ilvl w:val="0"/>
          <w:numId w:val="3"/>
        </w:numPr>
        <w:spacing w:before="320"/>
        <w:ind w:left="288"/>
        <w:rPr>
          <w:lang w:val="es-ES"/>
        </w:rPr>
      </w:pPr>
      <w:r w:rsidRPr="00430126">
        <w:rPr>
          <w:lang w:val="es-ES"/>
        </w:rPr>
        <w:lastRenderedPageBreak/>
        <w:t>La ¨Tabla de contenido¨ no lleva paginación ni encabezamientos.</w:t>
      </w:r>
    </w:p>
    <w:p w:rsidR="00D07DB8" w:rsidRPr="00430126" w:rsidRDefault="00D07DB8" w:rsidP="00D07DB8">
      <w:pPr>
        <w:pStyle w:val="Prrafodelista"/>
        <w:numPr>
          <w:ilvl w:val="0"/>
          <w:numId w:val="3"/>
        </w:numPr>
        <w:spacing w:before="320"/>
        <w:ind w:left="288"/>
        <w:rPr>
          <w:lang w:val="es-ES"/>
        </w:rPr>
      </w:pPr>
      <w:r w:rsidRPr="00430126">
        <w:rPr>
          <w:lang w:val="es-ES"/>
        </w:rPr>
        <w:t xml:space="preserve">Si a continuación de la “Tabla de contenido” usted incluye algún otro índice (Ej. Índice de figura, algoritmos, etc.), no deje páginas de por medio en blanco, solamente al final de todas, si no termina en una página </w:t>
      </w:r>
      <w:r w:rsidRPr="00430126">
        <w:rPr>
          <w:i/>
          <w:lang w:val="es-ES"/>
        </w:rPr>
        <w:t>par</w:t>
      </w:r>
      <w:r w:rsidRPr="00430126">
        <w:rPr>
          <w:lang w:val="es-ES"/>
        </w:rPr>
        <w:t xml:space="preserve">; debe comenzar el reporte en la próxima página </w:t>
      </w:r>
      <w:r w:rsidRPr="00430126">
        <w:rPr>
          <w:i/>
          <w:lang w:val="es-ES"/>
        </w:rPr>
        <w:t>impar</w:t>
      </w:r>
      <w:r w:rsidRPr="00430126">
        <w:rPr>
          <w:lang w:val="es-ES"/>
        </w:rPr>
        <w:t>.</w:t>
      </w:r>
    </w:p>
    <w:p w:rsidR="00D07DB8" w:rsidRPr="00430126" w:rsidRDefault="00D07DB8" w:rsidP="00E670B3">
      <w:pPr>
        <w:pStyle w:val="heading1"/>
        <w:rPr>
          <w:lang w:val="es-ES"/>
        </w:rPr>
      </w:pPr>
      <w:bookmarkStart w:id="42" w:name="_GoBack"/>
      <w:r w:rsidRPr="00430126">
        <w:rPr>
          <w:lang w:val="es-ES"/>
        </w:rPr>
        <w:t>La sección de los “Anexos”</w:t>
      </w:r>
    </w:p>
    <w:bookmarkEnd w:id="42"/>
    <w:p w:rsidR="00D07DB8" w:rsidRPr="00631086" w:rsidRDefault="00D07DB8" w:rsidP="00D07DB8">
      <w:r w:rsidRPr="00430126">
        <w:rPr>
          <w:lang w:val="es-ES"/>
        </w:rPr>
        <w:t>La sección de “Anexos” empezaría en una página independiente después de las “”Referencias bibliográficas”, para esto usted debe utilizar un salto de sección a la página siguiente</w:t>
      </w:r>
      <w:r w:rsidR="005A7216" w:rsidRPr="00430126">
        <w:rPr>
          <w:lang w:val="es-ES"/>
        </w:rPr>
        <w:t xml:space="preserve"> </w:t>
      </w:r>
      <w:r w:rsidRPr="00430126">
        <w:rPr>
          <w:lang w:val="es-ES"/>
        </w:rPr>
        <w:t>(Diseño de página/Saltos de sección/Página siguiente). El título “Anexo” o “Anexos” aparecerá sin numeración y tendrá como estilo, encabezamiento de 1</w:t>
      </w:r>
      <w:r w:rsidRPr="00430126">
        <w:rPr>
          <w:vertAlign w:val="superscript"/>
          <w:lang w:val="es-ES"/>
        </w:rPr>
        <w:t>er</w:t>
      </w:r>
      <w:r w:rsidRPr="00430126">
        <w:rPr>
          <w:lang w:val="es-ES"/>
        </w:rPr>
        <w:t xml:space="preserve"> nivel. </w:t>
      </w:r>
      <w:r w:rsidRPr="00631086">
        <w:t xml:space="preserve">La </w:t>
      </w:r>
      <w:proofErr w:type="spellStart"/>
      <w:r w:rsidRPr="00631086">
        <w:t>traducción</w:t>
      </w:r>
      <w:proofErr w:type="spellEnd"/>
      <w:r w:rsidRPr="00631086">
        <w:t xml:space="preserve"> al </w:t>
      </w:r>
      <w:proofErr w:type="spellStart"/>
      <w:r w:rsidRPr="00631086">
        <w:t>inglés</w:t>
      </w:r>
      <w:proofErr w:type="spellEnd"/>
      <w:r w:rsidRPr="00631086">
        <w:t xml:space="preserve"> sería </w:t>
      </w:r>
      <w:r>
        <w:t xml:space="preserve">“Annex” o </w:t>
      </w:r>
      <w:r w:rsidRPr="00631086">
        <w:t>“</w:t>
      </w:r>
      <w:r>
        <w:t>Annexes</w:t>
      </w:r>
      <w:r w:rsidRPr="00631086">
        <w:t>”.</w:t>
      </w:r>
    </w:p>
    <w:p w:rsidR="00FD5FA5" w:rsidRDefault="00FD5FA5"/>
    <w:sectPr w:rsidR="00FD5FA5" w:rsidSect="00C36987">
      <w:endnotePr>
        <w:numFmt w:val="decimal"/>
      </w:endnotePr>
      <w:pgSz w:w="12242" w:h="15842" w:code="1"/>
      <w:pgMar w:top="1162" w:right="1321" w:bottom="1162" w:left="1735" w:header="1134"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6E24" w:rsidRDefault="00626E24" w:rsidP="00D07DB8">
      <w:r>
        <w:separator/>
      </w:r>
    </w:p>
  </w:endnote>
  <w:endnote w:type="continuationSeparator" w:id="0">
    <w:p w:rsidR="00626E24" w:rsidRDefault="00626E24" w:rsidP="00D07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6E24" w:rsidRDefault="00626E24" w:rsidP="00D07DB8">
      <w:r>
        <w:separator/>
      </w:r>
    </w:p>
  </w:footnote>
  <w:footnote w:type="continuationSeparator" w:id="0">
    <w:p w:rsidR="00626E24" w:rsidRDefault="00626E24" w:rsidP="00D07DB8">
      <w:r>
        <w:continuationSeparator/>
      </w:r>
    </w:p>
  </w:footnote>
  <w:footnote w:id="1">
    <w:p w:rsidR="00D16A3D" w:rsidRPr="00430126" w:rsidRDefault="00D16A3D" w:rsidP="00D16A3D">
      <w:pPr>
        <w:pStyle w:val="Textocomentario"/>
        <w:rPr>
          <w:noProof/>
          <w:sz w:val="18"/>
          <w:szCs w:val="18"/>
          <w:lang w:val="es-ES"/>
        </w:rPr>
      </w:pPr>
      <w:r>
        <w:rPr>
          <w:rStyle w:val="Refdenotaalpie"/>
        </w:rPr>
        <w:footnoteRef/>
      </w:r>
      <w:r w:rsidRPr="00430126">
        <w:rPr>
          <w:lang w:val="es-ES"/>
        </w:rPr>
        <w:t xml:space="preserve"> </w:t>
      </w:r>
      <w:r w:rsidRPr="00430126">
        <w:rPr>
          <w:noProof/>
          <w:sz w:val="18"/>
          <w:szCs w:val="18"/>
          <w:lang w:val="es-ES"/>
        </w:rPr>
        <w:t>Si la introducción cupiera en la página anterior se dejaría en ella; es decir, no debe for</w:t>
      </w:r>
      <w:r w:rsidR="00420AB5" w:rsidRPr="00430126">
        <w:rPr>
          <w:noProof/>
          <w:sz w:val="18"/>
          <w:szCs w:val="18"/>
          <w:lang w:val="es-ES"/>
        </w:rPr>
        <w:t>z</w:t>
      </w:r>
      <w:r w:rsidRPr="00430126">
        <w:rPr>
          <w:noProof/>
          <w:sz w:val="18"/>
          <w:szCs w:val="18"/>
          <w:lang w:val="es-ES"/>
        </w:rPr>
        <w:t>arse un salto de página.</w:t>
      </w:r>
    </w:p>
    <w:p w:rsidR="00D16A3D" w:rsidRPr="00430126" w:rsidRDefault="00A856F4" w:rsidP="00A856F4">
      <w:pPr>
        <w:pStyle w:val="Textonotapie"/>
        <w:tabs>
          <w:tab w:val="clear" w:pos="170"/>
          <w:tab w:val="left" w:pos="5046"/>
        </w:tabs>
        <w:rPr>
          <w:szCs w:val="18"/>
          <w:lang w:val="es-ES"/>
        </w:rPr>
      </w:pPr>
      <w:r>
        <w:rPr>
          <w:szCs w:val="18"/>
          <w:lang w:val="es-ES"/>
        </w:rPr>
        <w:tab/>
      </w:r>
      <w:r>
        <w:rPr>
          <w:szCs w:val="18"/>
          <w:lang w:val="es-ES"/>
        </w:rPr>
        <w:tab/>
      </w:r>
    </w:p>
  </w:footnote>
  <w:footnote w:id="2">
    <w:p w:rsidR="00D07DB8" w:rsidRPr="00430126" w:rsidRDefault="00D07DB8" w:rsidP="00D07DB8">
      <w:pPr>
        <w:pStyle w:val="NotasalPie"/>
        <w:tabs>
          <w:tab w:val="clear" w:pos="170"/>
          <w:tab w:val="left" w:pos="142"/>
        </w:tabs>
        <w:ind w:left="85" w:hanging="85"/>
        <w:rPr>
          <w:lang w:val="es-ES"/>
        </w:rPr>
      </w:pPr>
      <w:r w:rsidRPr="00D70453">
        <w:rPr>
          <w:rStyle w:val="Refdenotaalpie"/>
        </w:rPr>
        <w:footnoteRef/>
      </w:r>
      <w:r w:rsidRPr="00430126">
        <w:rPr>
          <w:lang w:val="es-ES"/>
        </w:rPr>
        <w:t xml:space="preserve"> Esta no dicta el tipo de redacción o forma de escribir el reporte técnico, se somete solo a los detalles técnicos de su elaboración como son el tipo de letra a usar, etc.</w:t>
      </w:r>
    </w:p>
  </w:footnote>
  <w:footnote w:id="3">
    <w:p w:rsidR="00D07DB8" w:rsidRPr="00430126" w:rsidRDefault="00D07DB8" w:rsidP="00D07DB8">
      <w:pPr>
        <w:pStyle w:val="Textonotapie"/>
        <w:rPr>
          <w:lang w:val="es-ES"/>
        </w:rPr>
      </w:pPr>
      <w:r w:rsidRPr="00C623F1">
        <w:rPr>
          <w:rStyle w:val="Refdenotaalpie"/>
        </w:rPr>
        <w:footnoteRef/>
      </w:r>
      <w:r w:rsidRPr="00430126">
        <w:rPr>
          <w:lang w:val="es-ES"/>
        </w:rPr>
        <w:t xml:space="preserve"> </w:t>
      </w:r>
      <w:r w:rsidRPr="00430126">
        <w:rPr>
          <w:szCs w:val="18"/>
          <w:lang w:val="es-ES"/>
        </w:rPr>
        <w:t>Las tipografías pueden aparecer en negrita, cursiva, etc. Regular, sería la ausencia de estos formatos.</w:t>
      </w:r>
    </w:p>
  </w:footnote>
  <w:footnote w:id="4">
    <w:p w:rsidR="00D07DB8" w:rsidRPr="00430126" w:rsidRDefault="00D07DB8" w:rsidP="00D07DB8">
      <w:pPr>
        <w:pStyle w:val="Textonotapie"/>
        <w:rPr>
          <w:lang w:val="es-ES"/>
        </w:rPr>
      </w:pPr>
      <w:r>
        <w:rPr>
          <w:rStyle w:val="Refdenotaalpie"/>
        </w:rPr>
        <w:footnoteRef/>
      </w:r>
      <w:r w:rsidRPr="00430126">
        <w:rPr>
          <w:lang w:val="es-ES"/>
        </w:rPr>
        <w:t xml:space="preserve"> Espacio delimitado por los márgenes dentro de una página.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4AAC3A4"/>
    <w:lvl w:ilvl="0">
      <w:start w:val="1"/>
      <w:numFmt w:val="decimal"/>
      <w:lvlText w:val="%1."/>
      <w:lvlJc w:val="left"/>
      <w:pPr>
        <w:tabs>
          <w:tab w:val="num" w:pos="1492"/>
        </w:tabs>
        <w:ind w:left="1492" w:hanging="360"/>
      </w:pPr>
    </w:lvl>
  </w:abstractNum>
  <w:abstractNum w:abstractNumId="1">
    <w:nsid w:val="FFFFFF7D"/>
    <w:multiLevelType w:val="singleLevel"/>
    <w:tmpl w:val="EF9CEBF0"/>
    <w:lvl w:ilvl="0">
      <w:start w:val="1"/>
      <w:numFmt w:val="decimal"/>
      <w:lvlText w:val="%1."/>
      <w:lvlJc w:val="left"/>
      <w:pPr>
        <w:tabs>
          <w:tab w:val="num" w:pos="1209"/>
        </w:tabs>
        <w:ind w:left="1209" w:hanging="360"/>
      </w:pPr>
    </w:lvl>
  </w:abstractNum>
  <w:abstractNum w:abstractNumId="2">
    <w:nsid w:val="FFFFFF7E"/>
    <w:multiLevelType w:val="singleLevel"/>
    <w:tmpl w:val="DDE4FC2C"/>
    <w:lvl w:ilvl="0">
      <w:start w:val="1"/>
      <w:numFmt w:val="decimal"/>
      <w:lvlText w:val="%1."/>
      <w:lvlJc w:val="left"/>
      <w:pPr>
        <w:tabs>
          <w:tab w:val="num" w:pos="926"/>
        </w:tabs>
        <w:ind w:left="926" w:hanging="360"/>
      </w:pPr>
    </w:lvl>
  </w:abstractNum>
  <w:abstractNum w:abstractNumId="3">
    <w:nsid w:val="FFFFFF7F"/>
    <w:multiLevelType w:val="singleLevel"/>
    <w:tmpl w:val="E99EE65C"/>
    <w:lvl w:ilvl="0">
      <w:start w:val="1"/>
      <w:numFmt w:val="decimal"/>
      <w:lvlText w:val="%1."/>
      <w:lvlJc w:val="left"/>
      <w:pPr>
        <w:tabs>
          <w:tab w:val="num" w:pos="643"/>
        </w:tabs>
        <w:ind w:left="643" w:hanging="360"/>
      </w:pPr>
    </w:lvl>
  </w:abstractNum>
  <w:abstractNum w:abstractNumId="4">
    <w:nsid w:val="FFFFFF80"/>
    <w:multiLevelType w:val="singleLevel"/>
    <w:tmpl w:val="44AA93E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31E8D1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942165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27C1FB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5F0AEA8"/>
    <w:lvl w:ilvl="0">
      <w:start w:val="1"/>
      <w:numFmt w:val="decimal"/>
      <w:lvlText w:val="%1."/>
      <w:lvlJc w:val="left"/>
      <w:pPr>
        <w:tabs>
          <w:tab w:val="num" w:pos="360"/>
        </w:tabs>
        <w:ind w:left="360" w:hanging="360"/>
      </w:pPr>
    </w:lvl>
  </w:abstractNum>
  <w:abstractNum w:abstractNumId="9">
    <w:nsid w:val="FFFFFF89"/>
    <w:multiLevelType w:val="singleLevel"/>
    <w:tmpl w:val="8D2EC466"/>
    <w:lvl w:ilvl="0">
      <w:start w:val="1"/>
      <w:numFmt w:val="bullet"/>
      <w:lvlText w:val=""/>
      <w:lvlJc w:val="left"/>
      <w:pPr>
        <w:tabs>
          <w:tab w:val="num" w:pos="360"/>
        </w:tabs>
        <w:ind w:left="360" w:hanging="360"/>
      </w:pPr>
      <w:rPr>
        <w:rFonts w:ascii="Symbol" w:hAnsi="Symbol" w:hint="default"/>
      </w:rPr>
    </w:lvl>
  </w:abstractNum>
  <w:abstractNum w:abstractNumId="10">
    <w:nsid w:val="FFFFFFFB"/>
    <w:multiLevelType w:val="multilevel"/>
    <w:tmpl w:val="0FA23158"/>
    <w:lvl w:ilvl="0">
      <w:numFmt w:val="none"/>
      <w:lvlText w:val=""/>
      <w:lvlJc w:val="left"/>
    </w:lvl>
    <w:lvl w:ilvl="1">
      <w:numFmt w:val="none"/>
      <w:lvlText w:val=""/>
      <w:lvlJc w:val="left"/>
    </w:lvl>
    <w:lvl w:ilvl="2">
      <w:numFmt w:val="none"/>
      <w:lvlText w:val=""/>
      <w:lvlJc w:val="left"/>
    </w:lvl>
    <w:lvl w:ilvl="3">
      <w:numFmt w:val="decimal"/>
      <w:lvlText w:val="%4"/>
      <w:legacy w:legacy="1" w:legacySpace="0" w:legacyIndent="0"/>
      <w:lvlJc w:val="left"/>
      <w:rPr>
        <w:rFonts w:ascii="Tms Rmn" w:hAnsi="Tms Rmn" w:hint="default"/>
      </w:rPr>
    </w:lvl>
    <w:lvl w:ilvl="4">
      <w:numFmt w:val="decimal"/>
      <w:lvlText w:val="%5"/>
      <w:legacy w:legacy="1" w:legacySpace="0" w:legacyIndent="0"/>
      <w:lvlJc w:val="left"/>
      <w:rPr>
        <w:rFonts w:ascii="Tms Rmn" w:hAnsi="Tms Rmn" w:hint="default"/>
      </w:rPr>
    </w:lvl>
    <w:lvl w:ilvl="5">
      <w:numFmt w:val="decimal"/>
      <w:lvlText w:val="%6"/>
      <w:legacy w:legacy="1" w:legacySpace="0" w:legacyIndent="0"/>
      <w:lvlJc w:val="left"/>
      <w:rPr>
        <w:rFonts w:ascii="Tms Rmn" w:hAnsi="Tms Rmn" w:hint="default"/>
      </w:rPr>
    </w:lvl>
    <w:lvl w:ilvl="6">
      <w:numFmt w:val="decimal"/>
      <w:lvlText w:val="%7"/>
      <w:legacy w:legacy="1" w:legacySpace="0" w:legacyIndent="0"/>
      <w:lvlJc w:val="left"/>
      <w:rPr>
        <w:rFonts w:ascii="Tms Rmn" w:hAnsi="Tms Rmn" w:hint="default"/>
      </w:rPr>
    </w:lvl>
    <w:lvl w:ilvl="7">
      <w:numFmt w:val="decimal"/>
      <w:lvlText w:val="%8"/>
      <w:legacy w:legacy="1" w:legacySpace="0" w:legacyIndent="0"/>
      <w:lvlJc w:val="left"/>
      <w:rPr>
        <w:rFonts w:ascii="Tms Rmn" w:hAnsi="Tms Rmn" w:hint="default"/>
      </w:rPr>
    </w:lvl>
    <w:lvl w:ilvl="8">
      <w:numFmt w:val="decimal"/>
      <w:lvlText w:val="%9"/>
      <w:legacy w:legacy="1" w:legacySpace="0" w:legacyIndent="0"/>
      <w:lvlJc w:val="left"/>
      <w:rPr>
        <w:rFonts w:ascii="Tms Rmn" w:hAnsi="Tms Rmn" w:hint="default"/>
      </w:rPr>
    </w:lvl>
  </w:abstractNum>
  <w:abstractNum w:abstractNumId="11">
    <w:nsid w:val="FFFFFFFE"/>
    <w:multiLevelType w:val="singleLevel"/>
    <w:tmpl w:val="4F3865D4"/>
    <w:lvl w:ilvl="0">
      <w:numFmt w:val="decimal"/>
      <w:lvlText w:val="*"/>
      <w:lvlJc w:val="left"/>
    </w:lvl>
  </w:abstractNum>
  <w:abstractNum w:abstractNumId="12">
    <w:nsid w:val="02D55B6C"/>
    <w:multiLevelType w:val="singleLevel"/>
    <w:tmpl w:val="81EC9844"/>
    <w:lvl w:ilvl="0">
      <w:start w:val="1"/>
      <w:numFmt w:val="decimal"/>
      <w:lvlText w:val="%1."/>
      <w:legacy w:legacy="1" w:legacySpace="0" w:legacyIndent="227"/>
      <w:lvlJc w:val="left"/>
      <w:pPr>
        <w:ind w:left="227" w:hanging="227"/>
      </w:pPr>
    </w:lvl>
  </w:abstractNum>
  <w:abstractNum w:abstractNumId="13">
    <w:nsid w:val="053E4D3F"/>
    <w:multiLevelType w:val="singleLevel"/>
    <w:tmpl w:val="81EC9844"/>
    <w:lvl w:ilvl="0">
      <w:start w:val="1"/>
      <w:numFmt w:val="decimal"/>
      <w:lvlText w:val="%1."/>
      <w:legacy w:legacy="1" w:legacySpace="0" w:legacyIndent="227"/>
      <w:lvlJc w:val="left"/>
      <w:pPr>
        <w:ind w:left="227" w:hanging="227"/>
      </w:pPr>
    </w:lvl>
  </w:abstractNum>
  <w:abstractNum w:abstractNumId="14">
    <w:nsid w:val="05C6224F"/>
    <w:multiLevelType w:val="hybridMultilevel"/>
    <w:tmpl w:val="B5866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5D43929"/>
    <w:multiLevelType w:val="hybridMultilevel"/>
    <w:tmpl w:val="E32E169C"/>
    <w:lvl w:ilvl="0" w:tplc="69C65DD4">
      <w:start w:val="1"/>
      <w:numFmt w:val="bullet"/>
      <w:pStyle w:val="dashitem"/>
      <w:lvlText w:val="─"/>
      <w:lvlJc w:val="left"/>
      <w:pPr>
        <w:tabs>
          <w:tab w:val="num" w:pos="454"/>
        </w:tabs>
        <w:ind w:left="454" w:hanging="227"/>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10E55254"/>
    <w:multiLevelType w:val="multilevel"/>
    <w:tmpl w:val="32DA4DBC"/>
    <w:lvl w:ilvl="0">
      <w:start w:val="1"/>
      <w:numFmt w:val="bullet"/>
      <w:lvlText w:val=""/>
      <w:lvlJc w:val="left"/>
      <w:pPr>
        <w:tabs>
          <w:tab w:val="num" w:pos="510"/>
        </w:tabs>
        <w:ind w:left="510" w:hanging="283"/>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11052F1B"/>
    <w:multiLevelType w:val="singleLevel"/>
    <w:tmpl w:val="81EC9844"/>
    <w:lvl w:ilvl="0">
      <w:start w:val="1"/>
      <w:numFmt w:val="decimal"/>
      <w:lvlText w:val="%1."/>
      <w:legacy w:legacy="1" w:legacySpace="0" w:legacyIndent="227"/>
      <w:lvlJc w:val="left"/>
      <w:pPr>
        <w:ind w:left="227" w:hanging="227"/>
      </w:pPr>
    </w:lvl>
  </w:abstractNum>
  <w:abstractNum w:abstractNumId="18">
    <w:nsid w:val="15917E03"/>
    <w:multiLevelType w:val="multilevel"/>
    <w:tmpl w:val="6EE0EBAA"/>
    <w:lvl w:ilvl="0">
      <w:start w:val="1"/>
      <w:numFmt w:val="decimal"/>
      <w:lvlText w:val="%1"/>
      <w:lvlJc w:val="left"/>
      <w:pPr>
        <w:tabs>
          <w:tab w:val="num" w:pos="454"/>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1751252D"/>
    <w:multiLevelType w:val="hybridMultilevel"/>
    <w:tmpl w:val="B02E4590"/>
    <w:lvl w:ilvl="0" w:tplc="E0943A4E">
      <w:start w:val="1"/>
      <w:numFmt w:val="decimal"/>
      <w:pStyle w:val="numbereditem"/>
      <w:lvlText w:val="%1."/>
      <w:lvlJc w:val="left"/>
      <w:pPr>
        <w:tabs>
          <w:tab w:val="num" w:pos="227"/>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nsid w:val="19881F8B"/>
    <w:multiLevelType w:val="hybridMultilevel"/>
    <w:tmpl w:val="1CD67CEE"/>
    <w:lvl w:ilvl="0" w:tplc="79844764">
      <w:start w:val="1"/>
      <w:numFmt w:val="decimal"/>
      <w:lvlText w:val="[%1]"/>
      <w:lvlJc w:val="left"/>
      <w:pPr>
        <w:tabs>
          <w:tab w:val="num" w:pos="454"/>
        </w:tabs>
        <w:ind w:left="454" w:hanging="454"/>
      </w:pPr>
      <w:rPr>
        <w:rFonts w:hint="default"/>
        <w:b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19F218BC"/>
    <w:multiLevelType w:val="multilevel"/>
    <w:tmpl w:val="E6DADD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1A590811"/>
    <w:multiLevelType w:val="multilevel"/>
    <w:tmpl w:val="514647BC"/>
    <w:lvl w:ilvl="0">
      <w:start w:val="1"/>
      <w:numFmt w:val="decimal"/>
      <w:lvlText w:val="%1"/>
      <w:lvlJc w:val="left"/>
      <w:pPr>
        <w:tabs>
          <w:tab w:val="num" w:pos="454"/>
        </w:tabs>
        <w:ind w:left="454" w:hanging="454"/>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1C0D4426"/>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1DAF76D9"/>
    <w:multiLevelType w:val="singleLevel"/>
    <w:tmpl w:val="81EC9844"/>
    <w:lvl w:ilvl="0">
      <w:start w:val="1"/>
      <w:numFmt w:val="decimal"/>
      <w:lvlText w:val="%1."/>
      <w:legacy w:legacy="1" w:legacySpace="0" w:legacyIndent="227"/>
      <w:lvlJc w:val="left"/>
      <w:pPr>
        <w:ind w:left="227" w:hanging="227"/>
      </w:pPr>
    </w:lvl>
  </w:abstractNum>
  <w:abstractNum w:abstractNumId="25">
    <w:nsid w:val="2923565B"/>
    <w:multiLevelType w:val="hybridMultilevel"/>
    <w:tmpl w:val="3B2EE58A"/>
    <w:lvl w:ilvl="0" w:tplc="0C0A000F">
      <w:start w:val="1"/>
      <w:numFmt w:val="decimal"/>
      <w:lvlText w:val="%1."/>
      <w:lvlJc w:val="left"/>
      <w:pPr>
        <w:ind w:left="1287" w:hanging="360"/>
      </w:p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26">
    <w:nsid w:val="2B2603BC"/>
    <w:multiLevelType w:val="hybridMultilevel"/>
    <w:tmpl w:val="F120FB80"/>
    <w:lvl w:ilvl="0" w:tplc="1BD62FAA">
      <w:start w:val="1"/>
      <w:numFmt w:val="bullet"/>
      <w:lvlText w:val=""/>
      <w:lvlJc w:val="left"/>
      <w:pPr>
        <w:tabs>
          <w:tab w:val="num" w:pos="814"/>
        </w:tabs>
        <w:ind w:left="737" w:hanging="283"/>
      </w:pPr>
      <w:rPr>
        <w:rFonts w:ascii="Symbol" w:hAnsi="Symbol" w:hint="default"/>
      </w:rPr>
    </w:lvl>
    <w:lvl w:ilvl="1" w:tplc="7E68C14E">
      <w:start w:val="1"/>
      <w:numFmt w:val="bullet"/>
      <w:lvlText w:val=""/>
      <w:lvlJc w:val="left"/>
      <w:pPr>
        <w:tabs>
          <w:tab w:val="num" w:pos="1440"/>
        </w:tabs>
        <w:ind w:left="1364" w:hanging="284"/>
      </w:pPr>
      <w:rPr>
        <w:rFonts w:ascii="Symbol" w:hAnsi="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nsid w:val="2D025C32"/>
    <w:multiLevelType w:val="hybridMultilevel"/>
    <w:tmpl w:val="D6DE813A"/>
    <w:lvl w:ilvl="0" w:tplc="5AA87014">
      <w:start w:val="1"/>
      <w:numFmt w:val="bullet"/>
      <w:lvlText w:val=""/>
      <w:lvlJc w:val="left"/>
      <w:pPr>
        <w:tabs>
          <w:tab w:val="num" w:pos="927"/>
        </w:tabs>
        <w:ind w:left="284" w:firstLine="283"/>
      </w:pPr>
      <w:rPr>
        <w:rFonts w:ascii="Symbol" w:hAnsi="Symbol" w:hint="default"/>
      </w:rPr>
    </w:lvl>
    <w:lvl w:ilvl="1" w:tplc="04070003" w:tentative="1">
      <w:start w:val="1"/>
      <w:numFmt w:val="bullet"/>
      <w:lvlText w:val="o"/>
      <w:lvlJc w:val="left"/>
      <w:pPr>
        <w:tabs>
          <w:tab w:val="num" w:pos="873"/>
        </w:tabs>
        <w:ind w:left="873" w:hanging="360"/>
      </w:pPr>
      <w:rPr>
        <w:rFonts w:ascii="Courier New" w:hAnsi="Courier New" w:hint="default"/>
      </w:rPr>
    </w:lvl>
    <w:lvl w:ilvl="2" w:tplc="04070005" w:tentative="1">
      <w:start w:val="1"/>
      <w:numFmt w:val="bullet"/>
      <w:lvlText w:val=""/>
      <w:lvlJc w:val="left"/>
      <w:pPr>
        <w:tabs>
          <w:tab w:val="num" w:pos="1593"/>
        </w:tabs>
        <w:ind w:left="1593" w:hanging="360"/>
      </w:pPr>
      <w:rPr>
        <w:rFonts w:ascii="Wingdings" w:hAnsi="Wingdings" w:hint="default"/>
      </w:rPr>
    </w:lvl>
    <w:lvl w:ilvl="3" w:tplc="04070001" w:tentative="1">
      <w:start w:val="1"/>
      <w:numFmt w:val="bullet"/>
      <w:lvlText w:val=""/>
      <w:lvlJc w:val="left"/>
      <w:pPr>
        <w:tabs>
          <w:tab w:val="num" w:pos="2313"/>
        </w:tabs>
        <w:ind w:left="2313" w:hanging="360"/>
      </w:pPr>
      <w:rPr>
        <w:rFonts w:ascii="Symbol" w:hAnsi="Symbol" w:hint="default"/>
      </w:rPr>
    </w:lvl>
    <w:lvl w:ilvl="4" w:tplc="04070003" w:tentative="1">
      <w:start w:val="1"/>
      <w:numFmt w:val="bullet"/>
      <w:lvlText w:val="o"/>
      <w:lvlJc w:val="left"/>
      <w:pPr>
        <w:tabs>
          <w:tab w:val="num" w:pos="3033"/>
        </w:tabs>
        <w:ind w:left="3033" w:hanging="360"/>
      </w:pPr>
      <w:rPr>
        <w:rFonts w:ascii="Courier New" w:hAnsi="Courier New" w:hint="default"/>
      </w:rPr>
    </w:lvl>
    <w:lvl w:ilvl="5" w:tplc="04070005" w:tentative="1">
      <w:start w:val="1"/>
      <w:numFmt w:val="bullet"/>
      <w:lvlText w:val=""/>
      <w:lvlJc w:val="left"/>
      <w:pPr>
        <w:tabs>
          <w:tab w:val="num" w:pos="3753"/>
        </w:tabs>
        <w:ind w:left="3753" w:hanging="360"/>
      </w:pPr>
      <w:rPr>
        <w:rFonts w:ascii="Wingdings" w:hAnsi="Wingdings" w:hint="default"/>
      </w:rPr>
    </w:lvl>
    <w:lvl w:ilvl="6" w:tplc="04070001" w:tentative="1">
      <w:start w:val="1"/>
      <w:numFmt w:val="bullet"/>
      <w:lvlText w:val=""/>
      <w:lvlJc w:val="left"/>
      <w:pPr>
        <w:tabs>
          <w:tab w:val="num" w:pos="4473"/>
        </w:tabs>
        <w:ind w:left="4473" w:hanging="360"/>
      </w:pPr>
      <w:rPr>
        <w:rFonts w:ascii="Symbol" w:hAnsi="Symbol" w:hint="default"/>
      </w:rPr>
    </w:lvl>
    <w:lvl w:ilvl="7" w:tplc="04070003" w:tentative="1">
      <w:start w:val="1"/>
      <w:numFmt w:val="bullet"/>
      <w:lvlText w:val="o"/>
      <w:lvlJc w:val="left"/>
      <w:pPr>
        <w:tabs>
          <w:tab w:val="num" w:pos="5193"/>
        </w:tabs>
        <w:ind w:left="5193" w:hanging="360"/>
      </w:pPr>
      <w:rPr>
        <w:rFonts w:ascii="Courier New" w:hAnsi="Courier New" w:hint="default"/>
      </w:rPr>
    </w:lvl>
    <w:lvl w:ilvl="8" w:tplc="04070005" w:tentative="1">
      <w:start w:val="1"/>
      <w:numFmt w:val="bullet"/>
      <w:lvlText w:val=""/>
      <w:lvlJc w:val="left"/>
      <w:pPr>
        <w:tabs>
          <w:tab w:val="num" w:pos="5913"/>
        </w:tabs>
        <w:ind w:left="5913" w:hanging="360"/>
      </w:pPr>
      <w:rPr>
        <w:rFonts w:ascii="Wingdings" w:hAnsi="Wingdings" w:hint="default"/>
      </w:rPr>
    </w:lvl>
  </w:abstractNum>
  <w:abstractNum w:abstractNumId="28">
    <w:nsid w:val="30E9101C"/>
    <w:multiLevelType w:val="multilevel"/>
    <w:tmpl w:val="3E54AE94"/>
    <w:lvl w:ilvl="0">
      <w:start w:val="1"/>
      <w:numFmt w:val="decimal"/>
      <w:lvlText w:val="%1"/>
      <w:lvlJc w:val="left"/>
      <w:pPr>
        <w:tabs>
          <w:tab w:val="num" w:pos="454"/>
        </w:tabs>
        <w:ind w:left="510" w:hanging="51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3253626E"/>
    <w:multiLevelType w:val="hybridMultilevel"/>
    <w:tmpl w:val="5BEC08B2"/>
    <w:lvl w:ilvl="0" w:tplc="F872F310">
      <w:start w:val="1"/>
      <w:numFmt w:val="bullet"/>
      <w:pStyle w:val="bulletitem"/>
      <w:lvlText w:val=""/>
      <w:lvlJc w:val="left"/>
      <w:pPr>
        <w:tabs>
          <w:tab w:val="num" w:pos="227"/>
        </w:tabs>
        <w:ind w:left="227" w:hanging="22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nsid w:val="41C72B9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4B42760C"/>
    <w:multiLevelType w:val="multilevel"/>
    <w:tmpl w:val="A17A625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nsid w:val="4F995541"/>
    <w:multiLevelType w:val="singleLevel"/>
    <w:tmpl w:val="81EC9844"/>
    <w:lvl w:ilvl="0">
      <w:start w:val="1"/>
      <w:numFmt w:val="decimal"/>
      <w:lvlText w:val="%1."/>
      <w:legacy w:legacy="1" w:legacySpace="0" w:legacyIndent="227"/>
      <w:lvlJc w:val="left"/>
      <w:pPr>
        <w:ind w:left="227" w:hanging="227"/>
      </w:pPr>
    </w:lvl>
  </w:abstractNum>
  <w:abstractNum w:abstractNumId="33">
    <w:nsid w:val="514513F3"/>
    <w:multiLevelType w:val="multilevel"/>
    <w:tmpl w:val="6EE0EBAA"/>
    <w:lvl w:ilvl="0">
      <w:start w:val="1"/>
      <w:numFmt w:val="decimal"/>
      <w:pStyle w:val="Ttulo1"/>
      <w:lvlText w:val="%1"/>
      <w:lvlJc w:val="left"/>
      <w:pPr>
        <w:tabs>
          <w:tab w:val="num" w:pos="454"/>
        </w:tabs>
        <w:ind w:left="567" w:hanging="567"/>
      </w:pPr>
      <w:rPr>
        <w:rFonts w:hint="default"/>
      </w:rPr>
    </w:lvl>
    <w:lvl w:ilvl="1">
      <w:start w:val="1"/>
      <w:numFmt w:val="decimal"/>
      <w:pStyle w:val="Ttulo2"/>
      <w:lvlText w:val="%1.%2"/>
      <w:lvlJc w:val="left"/>
      <w:pPr>
        <w:tabs>
          <w:tab w:val="num" w:pos="567"/>
        </w:tabs>
        <w:ind w:left="567" w:hanging="567"/>
      </w:pPr>
      <w:rPr>
        <w:rFonts w:hint="default"/>
      </w:rPr>
    </w:lvl>
    <w:lvl w:ilvl="2">
      <w:start w:val="1"/>
      <w:numFmt w:val="decimal"/>
      <w:pStyle w:val="Ttulo3"/>
      <w:lvlText w:val="%1.%2.%3"/>
      <w:lvlJc w:val="left"/>
      <w:pPr>
        <w:tabs>
          <w:tab w:val="num" w:pos="567"/>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4">
    <w:nsid w:val="518B12A0"/>
    <w:multiLevelType w:val="singleLevel"/>
    <w:tmpl w:val="81EC9844"/>
    <w:lvl w:ilvl="0">
      <w:start w:val="1"/>
      <w:numFmt w:val="decimal"/>
      <w:lvlText w:val="%1."/>
      <w:legacy w:legacy="1" w:legacySpace="0" w:legacyIndent="227"/>
      <w:lvlJc w:val="left"/>
      <w:pPr>
        <w:ind w:left="227" w:hanging="227"/>
      </w:pPr>
    </w:lvl>
  </w:abstractNum>
  <w:abstractNum w:abstractNumId="35">
    <w:nsid w:val="53F769B9"/>
    <w:multiLevelType w:val="multilevel"/>
    <w:tmpl w:val="7F3A4E14"/>
    <w:lvl w:ilvl="0">
      <w:start w:val="1"/>
      <w:numFmt w:val="decimal"/>
      <w:lvlText w:val="%1"/>
      <w:lvlJc w:val="left"/>
      <w:pPr>
        <w:tabs>
          <w:tab w:val="num" w:pos="454"/>
        </w:tabs>
        <w:ind w:left="510" w:hanging="51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64C35ACD"/>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6F461BA7"/>
    <w:multiLevelType w:val="multilevel"/>
    <w:tmpl w:val="E020E450"/>
    <w:lvl w:ilvl="0">
      <w:start w:val="1"/>
      <w:numFmt w:val="bullet"/>
      <w:lvlText w:val=""/>
      <w:lvlJc w:val="left"/>
      <w:pPr>
        <w:tabs>
          <w:tab w:val="num" w:pos="510"/>
        </w:tabs>
        <w:ind w:left="510" w:hanging="283"/>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77B0720F"/>
    <w:multiLevelType w:val="hybridMultilevel"/>
    <w:tmpl w:val="8FC86944"/>
    <w:lvl w:ilvl="0" w:tplc="438CCB8E">
      <w:start w:val="1"/>
      <w:numFmt w:val="decimal"/>
      <w:lvlText w:val="%1"/>
      <w:lvlJc w:val="left"/>
      <w:pPr>
        <w:ind w:left="360" w:hanging="360"/>
      </w:pPr>
      <w:rPr>
        <w:rFonts w:ascii="Times" w:hAnsi="Times" w:hint="default"/>
        <w:spacing w:val="0"/>
        <w:kern w:val="0"/>
        <w:position w:val="0"/>
        <w:sz w:val="2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8"/>
  </w:num>
  <w:num w:numId="2">
    <w:abstractNumId w:val="21"/>
  </w:num>
  <w:num w:numId="3">
    <w:abstractNumId w:val="14"/>
  </w:num>
  <w:num w:numId="4">
    <w:abstractNumId w:val="25"/>
  </w:num>
  <w:num w:numId="5">
    <w:abstractNumId w:val="11"/>
    <w:lvlOverride w:ilvl="0">
      <w:lvl w:ilvl="0">
        <w:start w:val="1"/>
        <w:numFmt w:val="bullet"/>
        <w:lvlText w:val=""/>
        <w:legacy w:legacy="1" w:legacySpace="0" w:legacyIndent="227"/>
        <w:lvlJc w:val="left"/>
        <w:pPr>
          <w:ind w:left="227" w:hanging="227"/>
        </w:pPr>
        <w:rPr>
          <w:rFonts w:ascii="Symbol" w:hAnsi="Symbol" w:hint="default"/>
        </w:rPr>
      </w:lvl>
    </w:lvlOverride>
  </w:num>
  <w:num w:numId="6">
    <w:abstractNumId w:val="27"/>
  </w:num>
  <w:num w:numId="7">
    <w:abstractNumId w:val="26"/>
  </w:num>
  <w:num w:numId="8">
    <w:abstractNumId w:val="20"/>
  </w:num>
  <w:num w:numId="9">
    <w:abstractNumId w:val="31"/>
  </w:num>
  <w:num w:numId="10">
    <w:abstractNumId w:val="10"/>
  </w:num>
  <w:num w:numId="11">
    <w:abstractNumId w:val="11"/>
    <w:lvlOverride w:ilvl="0">
      <w:lvl w:ilvl="0">
        <w:start w:val="1"/>
        <w:numFmt w:val="bullet"/>
        <w:lvlText w:val=""/>
        <w:legacy w:legacy="1" w:legacySpace="0" w:legacyIndent="227"/>
        <w:lvlJc w:val="left"/>
        <w:pPr>
          <w:ind w:left="227" w:hanging="227"/>
        </w:pPr>
        <w:rPr>
          <w:rFonts w:ascii="Arial" w:hAnsi="Arial" w:cs="Arial" w:hint="default"/>
        </w:rPr>
      </w:lvl>
    </w:lvlOverride>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30"/>
  </w:num>
  <w:num w:numId="23">
    <w:abstractNumId w:val="11"/>
    <w:lvlOverride w:ilvl="0">
      <w:lvl w:ilvl="0">
        <w:start w:val="1"/>
        <w:numFmt w:val="bullet"/>
        <w:lvlText w:val=""/>
        <w:legacy w:legacy="1" w:legacySpace="0" w:legacyIndent="227"/>
        <w:lvlJc w:val="left"/>
        <w:pPr>
          <w:ind w:left="227" w:hanging="227"/>
        </w:pPr>
        <w:rPr>
          <w:rFonts w:ascii="Arial" w:hAnsi="Arial" w:cs="Arial" w:hint="default"/>
        </w:rPr>
      </w:lvl>
    </w:lvlOverride>
  </w:num>
  <w:num w:numId="24">
    <w:abstractNumId w:val="15"/>
  </w:num>
  <w:num w:numId="25">
    <w:abstractNumId w:val="32"/>
  </w:num>
  <w:num w:numId="26">
    <w:abstractNumId w:val="16"/>
  </w:num>
  <w:num w:numId="27">
    <w:abstractNumId w:val="29"/>
  </w:num>
  <w:num w:numId="28">
    <w:abstractNumId w:val="37"/>
  </w:num>
  <w:num w:numId="29">
    <w:abstractNumId w:val="17"/>
  </w:num>
  <w:num w:numId="30">
    <w:abstractNumId w:val="13"/>
  </w:num>
  <w:num w:numId="31">
    <w:abstractNumId w:val="12"/>
  </w:num>
  <w:num w:numId="32">
    <w:abstractNumId w:val="24"/>
  </w:num>
  <w:num w:numId="33">
    <w:abstractNumId w:val="34"/>
  </w:num>
  <w:num w:numId="34">
    <w:abstractNumId w:val="19"/>
  </w:num>
  <w:num w:numId="35">
    <w:abstractNumId w:val="33"/>
  </w:num>
  <w:num w:numId="36">
    <w:abstractNumId w:val="23"/>
  </w:num>
  <w:num w:numId="37">
    <w:abstractNumId w:val="36"/>
  </w:num>
  <w:num w:numId="38">
    <w:abstractNumId w:val="22"/>
  </w:num>
  <w:num w:numId="39">
    <w:abstractNumId w:val="28"/>
  </w:num>
  <w:num w:numId="40">
    <w:abstractNumId w:val="35"/>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linkStyles/>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DB8"/>
    <w:rsid w:val="0007403C"/>
    <w:rsid w:val="00092B45"/>
    <w:rsid w:val="000C6EB9"/>
    <w:rsid w:val="001070A7"/>
    <w:rsid w:val="00221E04"/>
    <w:rsid w:val="00345675"/>
    <w:rsid w:val="003F10CE"/>
    <w:rsid w:val="00420AB5"/>
    <w:rsid w:val="00430126"/>
    <w:rsid w:val="004E3BAE"/>
    <w:rsid w:val="00530F66"/>
    <w:rsid w:val="005915FB"/>
    <w:rsid w:val="005A7216"/>
    <w:rsid w:val="005C1B5F"/>
    <w:rsid w:val="006020D7"/>
    <w:rsid w:val="00626E24"/>
    <w:rsid w:val="006476A8"/>
    <w:rsid w:val="0066254F"/>
    <w:rsid w:val="00694B2B"/>
    <w:rsid w:val="006C2589"/>
    <w:rsid w:val="00752288"/>
    <w:rsid w:val="0085008A"/>
    <w:rsid w:val="008808D9"/>
    <w:rsid w:val="008959CF"/>
    <w:rsid w:val="008A1708"/>
    <w:rsid w:val="008E20AD"/>
    <w:rsid w:val="00913CE9"/>
    <w:rsid w:val="0091456B"/>
    <w:rsid w:val="00994C16"/>
    <w:rsid w:val="009F0DB6"/>
    <w:rsid w:val="00A856F4"/>
    <w:rsid w:val="00AA03DC"/>
    <w:rsid w:val="00AC7702"/>
    <w:rsid w:val="00B32F25"/>
    <w:rsid w:val="00B53FA8"/>
    <w:rsid w:val="00C10480"/>
    <w:rsid w:val="00C36987"/>
    <w:rsid w:val="00CD1A3D"/>
    <w:rsid w:val="00CE4A09"/>
    <w:rsid w:val="00D07DB8"/>
    <w:rsid w:val="00D16A3D"/>
    <w:rsid w:val="00D54100"/>
    <w:rsid w:val="00D71378"/>
    <w:rsid w:val="00DD10A8"/>
    <w:rsid w:val="00E52899"/>
    <w:rsid w:val="00E670B3"/>
    <w:rsid w:val="00FB376B"/>
    <w:rsid w:val="00FD5FA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63A8CF-BF54-4150-AA1D-6EEBF35F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0126"/>
    <w:pPr>
      <w:overflowPunct w:val="0"/>
      <w:autoSpaceDE w:val="0"/>
      <w:autoSpaceDN w:val="0"/>
      <w:adjustRightInd w:val="0"/>
      <w:spacing w:after="0" w:line="240" w:lineRule="auto"/>
      <w:ind w:firstLine="284"/>
      <w:jc w:val="both"/>
      <w:textAlignment w:val="baseline"/>
    </w:pPr>
    <w:rPr>
      <w:rFonts w:ascii="Times New Roman" w:eastAsia="Times New Roman" w:hAnsi="Times New Roman" w:cs="Times New Roman"/>
      <w:szCs w:val="20"/>
      <w:lang w:val="en-US" w:eastAsia="de-DE"/>
    </w:rPr>
  </w:style>
  <w:style w:type="paragraph" w:styleId="Ttulo1">
    <w:name w:val="heading 1"/>
    <w:basedOn w:val="Normal"/>
    <w:next w:val="Normal"/>
    <w:link w:val="Ttulo1Car"/>
    <w:qFormat/>
    <w:rsid w:val="00430126"/>
    <w:pPr>
      <w:keepNext/>
      <w:keepLines/>
      <w:numPr>
        <w:numId w:val="35"/>
      </w:numPr>
      <w:tabs>
        <w:tab w:val="clear" w:pos="454"/>
        <w:tab w:val="left" w:pos="567"/>
      </w:tabs>
      <w:suppressAutoHyphens/>
      <w:spacing w:before="480" w:after="240" w:line="280" w:lineRule="exact"/>
      <w:jc w:val="left"/>
      <w:outlineLvl w:val="0"/>
    </w:pPr>
    <w:rPr>
      <w:b/>
      <w:sz w:val="24"/>
    </w:rPr>
  </w:style>
  <w:style w:type="paragraph" w:styleId="Ttulo2">
    <w:name w:val="heading 2"/>
    <w:basedOn w:val="Normal"/>
    <w:next w:val="Normal"/>
    <w:link w:val="Ttulo2Car"/>
    <w:qFormat/>
    <w:rsid w:val="00430126"/>
    <w:pPr>
      <w:keepNext/>
      <w:keepLines/>
      <w:numPr>
        <w:ilvl w:val="1"/>
        <w:numId w:val="35"/>
      </w:numPr>
      <w:suppressAutoHyphens/>
      <w:spacing w:before="340" w:after="200"/>
      <w:outlineLvl w:val="1"/>
    </w:pPr>
    <w:rPr>
      <w:b/>
    </w:rPr>
  </w:style>
  <w:style w:type="paragraph" w:styleId="Ttulo3">
    <w:name w:val="heading 3"/>
    <w:basedOn w:val="Normal"/>
    <w:next w:val="Normal"/>
    <w:link w:val="Ttulo3Car"/>
    <w:qFormat/>
    <w:rsid w:val="00430126"/>
    <w:pPr>
      <w:keepNext/>
      <w:keepLines/>
      <w:numPr>
        <w:ilvl w:val="2"/>
        <w:numId w:val="35"/>
      </w:numPr>
      <w:suppressAutoHyphens/>
      <w:spacing w:before="340" w:after="200"/>
      <w:outlineLvl w:val="2"/>
    </w:pPr>
    <w:rPr>
      <w:b/>
    </w:rPr>
  </w:style>
  <w:style w:type="paragraph" w:styleId="Ttulo4">
    <w:name w:val="heading 4"/>
    <w:basedOn w:val="Normal"/>
    <w:next w:val="Normal"/>
    <w:link w:val="Ttulo4Car"/>
    <w:qFormat/>
    <w:rsid w:val="00430126"/>
    <w:pPr>
      <w:keepNext/>
      <w:tabs>
        <w:tab w:val="left" w:pos="680"/>
      </w:tabs>
      <w:spacing w:before="200" w:after="80"/>
      <w:ind w:firstLine="0"/>
      <w:jc w:val="left"/>
      <w:outlineLvl w:val="3"/>
    </w:pPr>
    <w:rPr>
      <w:i/>
      <w:sz w:val="18"/>
    </w:rPr>
  </w:style>
  <w:style w:type="paragraph" w:styleId="Ttulo5">
    <w:name w:val="heading 5"/>
    <w:basedOn w:val="Normal"/>
    <w:next w:val="Normal"/>
    <w:link w:val="Ttulo5Car"/>
    <w:qFormat/>
    <w:rsid w:val="00430126"/>
    <w:pPr>
      <w:numPr>
        <w:ilvl w:val="4"/>
        <w:numId w:val="35"/>
      </w:numPr>
      <w:spacing w:before="240" w:after="60"/>
      <w:outlineLvl w:val="4"/>
    </w:pPr>
    <w:rPr>
      <w:rFonts w:ascii="Arial" w:hAnsi="Arial"/>
    </w:rPr>
  </w:style>
  <w:style w:type="paragraph" w:styleId="Ttulo6">
    <w:name w:val="heading 6"/>
    <w:basedOn w:val="Normal"/>
    <w:next w:val="Normal"/>
    <w:link w:val="Ttulo6Car"/>
    <w:qFormat/>
    <w:rsid w:val="00430126"/>
    <w:pPr>
      <w:numPr>
        <w:ilvl w:val="5"/>
        <w:numId w:val="35"/>
      </w:numPr>
      <w:spacing w:before="240" w:after="60"/>
      <w:outlineLvl w:val="5"/>
    </w:pPr>
    <w:rPr>
      <w:i/>
    </w:rPr>
  </w:style>
  <w:style w:type="paragraph" w:styleId="Ttulo7">
    <w:name w:val="heading 7"/>
    <w:basedOn w:val="Normal"/>
    <w:next w:val="Normal"/>
    <w:link w:val="Ttulo7Car"/>
    <w:qFormat/>
    <w:rsid w:val="00430126"/>
    <w:pPr>
      <w:numPr>
        <w:ilvl w:val="6"/>
        <w:numId w:val="35"/>
      </w:numPr>
      <w:spacing w:before="240" w:after="60"/>
      <w:outlineLvl w:val="6"/>
    </w:pPr>
    <w:rPr>
      <w:rFonts w:ascii="Arial" w:hAnsi="Arial"/>
    </w:rPr>
  </w:style>
  <w:style w:type="paragraph" w:styleId="Ttulo8">
    <w:name w:val="heading 8"/>
    <w:basedOn w:val="Normal"/>
    <w:next w:val="Normal"/>
    <w:link w:val="Ttulo8Car"/>
    <w:qFormat/>
    <w:rsid w:val="00430126"/>
    <w:pPr>
      <w:numPr>
        <w:ilvl w:val="7"/>
        <w:numId w:val="35"/>
      </w:numPr>
      <w:spacing w:before="240" w:after="60"/>
      <w:outlineLvl w:val="7"/>
    </w:pPr>
    <w:rPr>
      <w:rFonts w:ascii="Arial" w:hAnsi="Arial"/>
      <w:i/>
    </w:rPr>
  </w:style>
  <w:style w:type="paragraph" w:styleId="Ttulo9">
    <w:name w:val="heading 9"/>
    <w:basedOn w:val="Normal"/>
    <w:next w:val="Normal"/>
    <w:link w:val="Ttulo9Car"/>
    <w:qFormat/>
    <w:rsid w:val="00430126"/>
    <w:pPr>
      <w:numPr>
        <w:ilvl w:val="8"/>
        <w:numId w:val="35"/>
      </w:numPr>
      <w:spacing w:before="240" w:after="60"/>
      <w:outlineLvl w:val="8"/>
    </w:pPr>
    <w:rPr>
      <w:rFonts w:ascii="Arial" w:hAnsi="Arial"/>
      <w:b/>
      <w:i/>
      <w:sz w:val="18"/>
    </w:rPr>
  </w:style>
  <w:style w:type="character" w:default="1" w:styleId="Fuentedeprrafopredeter">
    <w:name w:val="Default Paragraph Font"/>
    <w:uiPriority w:val="1"/>
    <w:semiHidden/>
    <w:unhideWhenUsed/>
    <w:rsid w:val="00430126"/>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rsid w:val="00430126"/>
  </w:style>
  <w:style w:type="character" w:customStyle="1" w:styleId="Ttulo1Car">
    <w:name w:val="Título 1 Car"/>
    <w:basedOn w:val="Fuentedeprrafopredeter"/>
    <w:link w:val="Ttulo1"/>
    <w:rsid w:val="00D07DB8"/>
    <w:rPr>
      <w:rFonts w:ascii="Times New Roman" w:eastAsia="Times New Roman" w:hAnsi="Times New Roman" w:cs="Times New Roman"/>
      <w:b/>
      <w:sz w:val="24"/>
      <w:szCs w:val="20"/>
      <w:lang w:val="en-US" w:eastAsia="de-DE"/>
    </w:rPr>
  </w:style>
  <w:style w:type="paragraph" w:styleId="Prrafodelista">
    <w:name w:val="List Paragraph"/>
    <w:basedOn w:val="Normal"/>
    <w:uiPriority w:val="34"/>
    <w:qFormat/>
    <w:rsid w:val="00D07DB8"/>
    <w:pPr>
      <w:ind w:left="720"/>
      <w:contextualSpacing/>
    </w:pPr>
  </w:style>
  <w:style w:type="paragraph" w:styleId="Textonotapie">
    <w:name w:val="footnote text"/>
    <w:basedOn w:val="Normal"/>
    <w:link w:val="TextonotapieCar"/>
    <w:semiHidden/>
    <w:rsid w:val="00430126"/>
    <w:pPr>
      <w:tabs>
        <w:tab w:val="left" w:pos="170"/>
      </w:tabs>
      <w:ind w:left="170" w:hanging="170"/>
    </w:pPr>
    <w:rPr>
      <w:sz w:val="18"/>
    </w:rPr>
  </w:style>
  <w:style w:type="character" w:customStyle="1" w:styleId="TextonotapieCar">
    <w:name w:val="Texto nota pie Car"/>
    <w:basedOn w:val="Fuentedeprrafopredeter"/>
    <w:link w:val="Textonotapie"/>
    <w:semiHidden/>
    <w:rsid w:val="00D07DB8"/>
    <w:rPr>
      <w:rFonts w:ascii="Times New Roman" w:eastAsia="Times New Roman" w:hAnsi="Times New Roman" w:cs="Times New Roman"/>
      <w:sz w:val="18"/>
      <w:szCs w:val="20"/>
      <w:lang w:val="en-US" w:eastAsia="de-DE"/>
    </w:rPr>
  </w:style>
  <w:style w:type="character" w:styleId="Refdenotaalpie">
    <w:name w:val="footnote reference"/>
    <w:basedOn w:val="Fuentedeprrafopredeter"/>
    <w:semiHidden/>
    <w:rsid w:val="00430126"/>
    <w:rPr>
      <w:position w:val="6"/>
      <w:sz w:val="12"/>
      <w:vertAlign w:val="baseline"/>
    </w:rPr>
  </w:style>
  <w:style w:type="paragraph" w:customStyle="1" w:styleId="TituloGeneral">
    <w:name w:val="T'itulo General"/>
    <w:basedOn w:val="Normal"/>
    <w:next w:val="Autor"/>
    <w:qFormat/>
    <w:rsid w:val="00D07DB8"/>
    <w:pPr>
      <w:spacing w:before="1760" w:line="348" w:lineRule="exact"/>
      <w:jc w:val="center"/>
    </w:pPr>
    <w:rPr>
      <w:b/>
      <w:sz w:val="32"/>
      <w:szCs w:val="32"/>
    </w:rPr>
  </w:style>
  <w:style w:type="paragraph" w:customStyle="1" w:styleId="Autor">
    <w:name w:val="Autor"/>
    <w:basedOn w:val="Normal"/>
    <w:next w:val="DatosdeAutor"/>
    <w:qFormat/>
    <w:rsid w:val="00D07DB8"/>
    <w:pPr>
      <w:spacing w:after="220"/>
      <w:jc w:val="center"/>
    </w:pPr>
  </w:style>
  <w:style w:type="paragraph" w:customStyle="1" w:styleId="DatosdeAutor">
    <w:name w:val="Datos de Autor"/>
    <w:qFormat/>
    <w:rsid w:val="00D07DB8"/>
    <w:pPr>
      <w:spacing w:after="0" w:line="240" w:lineRule="auto"/>
      <w:jc w:val="center"/>
    </w:pPr>
    <w:rPr>
      <w:rFonts w:ascii="Times" w:eastAsia="Calibri" w:hAnsi="Times" w:cs="Times New Roman"/>
      <w:color w:val="000000"/>
      <w:sz w:val="20"/>
      <w:szCs w:val="20"/>
    </w:rPr>
  </w:style>
  <w:style w:type="paragraph" w:customStyle="1" w:styleId="Contacto">
    <w:name w:val="Contacto"/>
    <w:qFormat/>
    <w:rsid w:val="00D07DB8"/>
    <w:pPr>
      <w:spacing w:after="0" w:line="240" w:lineRule="auto"/>
      <w:jc w:val="center"/>
    </w:pPr>
    <w:rPr>
      <w:rFonts w:ascii="Times" w:eastAsia="Calibri" w:hAnsi="Times" w:cs="Times New Roman"/>
      <w:color w:val="000000"/>
      <w:sz w:val="20"/>
      <w:szCs w:val="20"/>
    </w:rPr>
  </w:style>
  <w:style w:type="paragraph" w:customStyle="1" w:styleId="AutorDespus0-pto">
    <w:name w:val="Autor+Después: 0-pto"/>
    <w:basedOn w:val="Autor"/>
    <w:qFormat/>
    <w:rsid w:val="00D07DB8"/>
  </w:style>
  <w:style w:type="paragraph" w:styleId="Encabezado">
    <w:name w:val="header"/>
    <w:basedOn w:val="Normal"/>
    <w:link w:val="EncabezadoCar"/>
    <w:rsid w:val="00430126"/>
    <w:pPr>
      <w:spacing w:before="120" w:after="120" w:line="220" w:lineRule="exact"/>
      <w:ind w:firstLine="0"/>
    </w:pPr>
    <w:rPr>
      <w:sz w:val="18"/>
    </w:rPr>
  </w:style>
  <w:style w:type="character" w:customStyle="1" w:styleId="EncabezadoCar">
    <w:name w:val="Encabezado Car"/>
    <w:basedOn w:val="Fuentedeprrafopredeter"/>
    <w:link w:val="Encabezado"/>
    <w:rsid w:val="00430126"/>
    <w:rPr>
      <w:rFonts w:ascii="Times New Roman" w:eastAsia="Times New Roman" w:hAnsi="Times New Roman" w:cs="Times New Roman"/>
      <w:sz w:val="18"/>
      <w:szCs w:val="20"/>
      <w:lang w:val="en-US" w:eastAsia="de-DE"/>
    </w:rPr>
  </w:style>
  <w:style w:type="paragraph" w:styleId="Piedepgina">
    <w:name w:val="footer"/>
    <w:basedOn w:val="Normal"/>
    <w:link w:val="PiedepginaCar"/>
    <w:rsid w:val="00430126"/>
    <w:pPr>
      <w:tabs>
        <w:tab w:val="center" w:pos="4536"/>
        <w:tab w:val="right" w:pos="9072"/>
      </w:tabs>
      <w:ind w:firstLine="0"/>
    </w:pPr>
    <w:rPr>
      <w:sz w:val="18"/>
    </w:rPr>
  </w:style>
  <w:style w:type="character" w:customStyle="1" w:styleId="PiedepginaCar">
    <w:name w:val="Pie de página Car"/>
    <w:basedOn w:val="Fuentedeprrafopredeter"/>
    <w:link w:val="Piedepgina"/>
    <w:rsid w:val="00D07DB8"/>
    <w:rPr>
      <w:rFonts w:ascii="Times New Roman" w:eastAsia="Times New Roman" w:hAnsi="Times New Roman" w:cs="Times New Roman"/>
      <w:sz w:val="18"/>
      <w:szCs w:val="20"/>
      <w:lang w:val="en-US" w:eastAsia="de-DE"/>
    </w:rPr>
  </w:style>
  <w:style w:type="paragraph" w:customStyle="1" w:styleId="NotasalPie">
    <w:name w:val="Notas al Pie"/>
    <w:basedOn w:val="Textonotapie"/>
    <w:qFormat/>
    <w:rsid w:val="00D07DB8"/>
  </w:style>
  <w:style w:type="paragraph" w:customStyle="1" w:styleId="equation">
    <w:name w:val="equation"/>
    <w:basedOn w:val="Normal"/>
    <w:next w:val="p1a"/>
    <w:rsid w:val="00430126"/>
    <w:pPr>
      <w:tabs>
        <w:tab w:val="left" w:pos="6237"/>
      </w:tabs>
      <w:spacing w:before="240" w:after="240"/>
      <w:ind w:left="227"/>
      <w:jc w:val="center"/>
    </w:pPr>
  </w:style>
  <w:style w:type="character" w:customStyle="1" w:styleId="MTEquationSection">
    <w:name w:val="MTEquationSection"/>
    <w:rsid w:val="00D07DB8"/>
    <w:rPr>
      <w:vanish/>
      <w:color w:val="FF0000"/>
    </w:rPr>
  </w:style>
  <w:style w:type="paragraph" w:customStyle="1" w:styleId="MTDisplayEquation">
    <w:name w:val="MTDisplayEquation"/>
    <w:basedOn w:val="Normal"/>
    <w:next w:val="Normal"/>
    <w:link w:val="MTDisplayEquationCar"/>
    <w:rsid w:val="00D07DB8"/>
    <w:pPr>
      <w:tabs>
        <w:tab w:val="center" w:pos="4420"/>
        <w:tab w:val="right" w:pos="8840"/>
      </w:tabs>
    </w:pPr>
  </w:style>
  <w:style w:type="character" w:customStyle="1" w:styleId="MTDisplayEquationCar">
    <w:name w:val="MTDisplayEquation Car"/>
    <w:link w:val="MTDisplayEquation"/>
    <w:rsid w:val="00D07DB8"/>
    <w:rPr>
      <w:rFonts w:ascii="Times" w:eastAsia="Calibri" w:hAnsi="Times" w:cs="Times New Roman"/>
      <w:color w:val="000000"/>
    </w:rPr>
  </w:style>
  <w:style w:type="character" w:customStyle="1" w:styleId="apple-style-span">
    <w:name w:val="apple-style-span"/>
    <w:basedOn w:val="Fuentedeprrafopredeter"/>
    <w:rsid w:val="00D07DB8"/>
  </w:style>
  <w:style w:type="paragraph" w:customStyle="1" w:styleId="Titulo3">
    <w:name w:val="Titulo 3"/>
    <w:basedOn w:val="Normal"/>
    <w:link w:val="Titulo3Car"/>
    <w:qFormat/>
    <w:rsid w:val="00D07DB8"/>
    <w:pPr>
      <w:spacing w:before="320"/>
    </w:pPr>
    <w:rPr>
      <w:b/>
    </w:rPr>
  </w:style>
  <w:style w:type="character" w:customStyle="1" w:styleId="Titulo3Car">
    <w:name w:val="Titulo 3 Car"/>
    <w:link w:val="Titulo3"/>
    <w:rsid w:val="00D07DB8"/>
    <w:rPr>
      <w:rFonts w:ascii="Times" w:eastAsia="Calibri" w:hAnsi="Times" w:cs="Times New Roman"/>
      <w:b/>
      <w:color w:val="000000"/>
    </w:rPr>
  </w:style>
  <w:style w:type="character" w:styleId="Hipervnculo">
    <w:name w:val="Hyperlink"/>
    <w:basedOn w:val="Fuentedeprrafopredeter"/>
    <w:rsid w:val="00430126"/>
    <w:rPr>
      <w:color w:val="0000FF"/>
      <w:u w:val="single"/>
    </w:rPr>
  </w:style>
  <w:style w:type="paragraph" w:styleId="Textodeglobo">
    <w:name w:val="Balloon Text"/>
    <w:basedOn w:val="Normal"/>
    <w:link w:val="TextodegloboCar"/>
    <w:uiPriority w:val="99"/>
    <w:semiHidden/>
    <w:unhideWhenUsed/>
    <w:rsid w:val="00D07DB8"/>
    <w:rPr>
      <w:rFonts w:ascii="Tahoma" w:hAnsi="Tahoma" w:cs="Tahoma"/>
      <w:sz w:val="16"/>
      <w:szCs w:val="16"/>
    </w:rPr>
  </w:style>
  <w:style w:type="character" w:customStyle="1" w:styleId="TextodegloboCar">
    <w:name w:val="Texto de globo Car"/>
    <w:basedOn w:val="Fuentedeprrafopredeter"/>
    <w:link w:val="Textodeglobo"/>
    <w:uiPriority w:val="99"/>
    <w:semiHidden/>
    <w:rsid w:val="00D07DB8"/>
    <w:rPr>
      <w:rFonts w:ascii="Tahoma" w:eastAsia="Calibri" w:hAnsi="Tahoma" w:cs="Tahoma"/>
      <w:color w:val="000000"/>
      <w:sz w:val="16"/>
      <w:szCs w:val="16"/>
    </w:rPr>
  </w:style>
  <w:style w:type="character" w:styleId="Refdecomentario">
    <w:name w:val="annotation reference"/>
    <w:basedOn w:val="Fuentedeprrafopredeter"/>
    <w:uiPriority w:val="99"/>
    <w:semiHidden/>
    <w:unhideWhenUsed/>
    <w:rsid w:val="00CD1A3D"/>
    <w:rPr>
      <w:sz w:val="16"/>
      <w:szCs w:val="16"/>
    </w:rPr>
  </w:style>
  <w:style w:type="paragraph" w:styleId="Textocomentario">
    <w:name w:val="annotation text"/>
    <w:basedOn w:val="Normal"/>
    <w:link w:val="TextocomentarioCar"/>
    <w:uiPriority w:val="99"/>
    <w:semiHidden/>
    <w:unhideWhenUsed/>
    <w:rsid w:val="00CD1A3D"/>
    <w:rPr>
      <w:sz w:val="20"/>
    </w:rPr>
  </w:style>
  <w:style w:type="character" w:customStyle="1" w:styleId="TextocomentarioCar">
    <w:name w:val="Texto comentario Car"/>
    <w:basedOn w:val="Fuentedeprrafopredeter"/>
    <w:link w:val="Textocomentario"/>
    <w:uiPriority w:val="99"/>
    <w:semiHidden/>
    <w:rsid w:val="00CD1A3D"/>
    <w:rPr>
      <w:rFonts w:ascii="Times" w:eastAsia="Calibri" w:hAnsi="Times" w:cs="Times New Roman"/>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CD1A3D"/>
    <w:rPr>
      <w:b/>
      <w:bCs/>
    </w:rPr>
  </w:style>
  <w:style w:type="character" w:customStyle="1" w:styleId="AsuntodelcomentarioCar">
    <w:name w:val="Asunto del comentario Car"/>
    <w:basedOn w:val="TextocomentarioCar"/>
    <w:link w:val="Asuntodelcomentario"/>
    <w:uiPriority w:val="99"/>
    <w:semiHidden/>
    <w:rsid w:val="00CD1A3D"/>
    <w:rPr>
      <w:rFonts w:ascii="Times" w:eastAsia="Calibri" w:hAnsi="Times" w:cs="Times New Roman"/>
      <w:b/>
      <w:bCs/>
      <w:color w:val="000000"/>
      <w:sz w:val="20"/>
      <w:szCs w:val="20"/>
    </w:rPr>
  </w:style>
  <w:style w:type="paragraph" w:styleId="Revisin">
    <w:name w:val="Revision"/>
    <w:hidden/>
    <w:uiPriority w:val="99"/>
    <w:semiHidden/>
    <w:rsid w:val="00CD1A3D"/>
    <w:pPr>
      <w:spacing w:after="0" w:line="240" w:lineRule="auto"/>
    </w:pPr>
    <w:rPr>
      <w:rFonts w:ascii="Times" w:eastAsia="Calibri" w:hAnsi="Times" w:cs="Times New Roman"/>
      <w:color w:val="000000"/>
    </w:rPr>
  </w:style>
  <w:style w:type="character" w:customStyle="1" w:styleId="Ttulo2Car">
    <w:name w:val="Título 2 Car"/>
    <w:basedOn w:val="Fuentedeprrafopredeter"/>
    <w:link w:val="Ttulo2"/>
    <w:rsid w:val="00430126"/>
    <w:rPr>
      <w:rFonts w:ascii="Times New Roman" w:eastAsia="Times New Roman" w:hAnsi="Times New Roman" w:cs="Times New Roman"/>
      <w:b/>
      <w:szCs w:val="20"/>
      <w:lang w:val="en-US" w:eastAsia="de-DE"/>
    </w:rPr>
  </w:style>
  <w:style w:type="character" w:customStyle="1" w:styleId="Ttulo3Car">
    <w:name w:val="Título 3 Car"/>
    <w:basedOn w:val="Fuentedeprrafopredeter"/>
    <w:link w:val="Ttulo3"/>
    <w:rsid w:val="00430126"/>
    <w:rPr>
      <w:rFonts w:ascii="Times New Roman" w:eastAsia="Times New Roman" w:hAnsi="Times New Roman" w:cs="Times New Roman"/>
      <w:b/>
      <w:szCs w:val="20"/>
      <w:lang w:val="en-US" w:eastAsia="de-DE"/>
    </w:rPr>
  </w:style>
  <w:style w:type="character" w:customStyle="1" w:styleId="Ttulo4Car">
    <w:name w:val="Título 4 Car"/>
    <w:basedOn w:val="Fuentedeprrafopredeter"/>
    <w:link w:val="Ttulo4"/>
    <w:rsid w:val="00430126"/>
    <w:rPr>
      <w:rFonts w:ascii="Times New Roman" w:eastAsia="Times New Roman" w:hAnsi="Times New Roman" w:cs="Times New Roman"/>
      <w:i/>
      <w:sz w:val="18"/>
      <w:szCs w:val="20"/>
      <w:lang w:val="en-US" w:eastAsia="de-DE"/>
    </w:rPr>
  </w:style>
  <w:style w:type="character" w:customStyle="1" w:styleId="Ttulo5Car">
    <w:name w:val="Título 5 Car"/>
    <w:basedOn w:val="Fuentedeprrafopredeter"/>
    <w:link w:val="Ttulo5"/>
    <w:rsid w:val="00430126"/>
    <w:rPr>
      <w:rFonts w:ascii="Arial" w:eastAsia="Times New Roman" w:hAnsi="Arial" w:cs="Times New Roman"/>
      <w:szCs w:val="20"/>
      <w:lang w:val="en-US" w:eastAsia="de-DE"/>
    </w:rPr>
  </w:style>
  <w:style w:type="character" w:customStyle="1" w:styleId="Ttulo6Car">
    <w:name w:val="Título 6 Car"/>
    <w:basedOn w:val="Fuentedeprrafopredeter"/>
    <w:link w:val="Ttulo6"/>
    <w:rsid w:val="00430126"/>
    <w:rPr>
      <w:rFonts w:ascii="Times New Roman" w:eastAsia="Times New Roman" w:hAnsi="Times New Roman" w:cs="Times New Roman"/>
      <w:i/>
      <w:szCs w:val="20"/>
      <w:lang w:val="en-US" w:eastAsia="de-DE"/>
    </w:rPr>
  </w:style>
  <w:style w:type="character" w:customStyle="1" w:styleId="Ttulo7Car">
    <w:name w:val="Título 7 Car"/>
    <w:basedOn w:val="Fuentedeprrafopredeter"/>
    <w:link w:val="Ttulo7"/>
    <w:rsid w:val="00430126"/>
    <w:rPr>
      <w:rFonts w:ascii="Arial" w:eastAsia="Times New Roman" w:hAnsi="Arial" w:cs="Times New Roman"/>
      <w:szCs w:val="20"/>
      <w:lang w:val="en-US" w:eastAsia="de-DE"/>
    </w:rPr>
  </w:style>
  <w:style w:type="character" w:customStyle="1" w:styleId="Ttulo8Car">
    <w:name w:val="Título 8 Car"/>
    <w:basedOn w:val="Fuentedeprrafopredeter"/>
    <w:link w:val="Ttulo8"/>
    <w:rsid w:val="00430126"/>
    <w:rPr>
      <w:rFonts w:ascii="Arial" w:eastAsia="Times New Roman" w:hAnsi="Arial" w:cs="Times New Roman"/>
      <w:i/>
      <w:szCs w:val="20"/>
      <w:lang w:val="en-US" w:eastAsia="de-DE"/>
    </w:rPr>
  </w:style>
  <w:style w:type="character" w:customStyle="1" w:styleId="Ttulo9Car">
    <w:name w:val="Título 9 Car"/>
    <w:basedOn w:val="Fuentedeprrafopredeter"/>
    <w:link w:val="Ttulo9"/>
    <w:rsid w:val="00430126"/>
    <w:rPr>
      <w:rFonts w:ascii="Arial" w:eastAsia="Times New Roman" w:hAnsi="Arial" w:cs="Times New Roman"/>
      <w:b/>
      <w:i/>
      <w:sz w:val="18"/>
      <w:szCs w:val="20"/>
      <w:lang w:val="en-US" w:eastAsia="de-DE"/>
    </w:rPr>
  </w:style>
  <w:style w:type="paragraph" w:customStyle="1" w:styleId="p1a">
    <w:name w:val="p1a"/>
    <w:basedOn w:val="Normal"/>
    <w:next w:val="Normal"/>
    <w:rsid w:val="00430126"/>
    <w:pPr>
      <w:ind w:firstLine="0"/>
    </w:pPr>
  </w:style>
  <w:style w:type="paragraph" w:customStyle="1" w:styleId="abstract">
    <w:name w:val="abstract"/>
    <w:basedOn w:val="p1a"/>
    <w:rsid w:val="00430126"/>
    <w:pPr>
      <w:spacing w:before="600" w:after="120"/>
      <w:ind w:left="567" w:right="567"/>
      <w:contextualSpacing/>
    </w:pPr>
    <w:rPr>
      <w:sz w:val="20"/>
    </w:rPr>
  </w:style>
  <w:style w:type="paragraph" w:customStyle="1" w:styleId="address">
    <w:name w:val="address"/>
    <w:basedOn w:val="p1a"/>
    <w:rsid w:val="00430126"/>
    <w:pPr>
      <w:jc w:val="center"/>
    </w:pPr>
    <w:rPr>
      <w:sz w:val="20"/>
    </w:rPr>
  </w:style>
  <w:style w:type="paragraph" w:customStyle="1" w:styleId="author">
    <w:name w:val="author"/>
    <w:basedOn w:val="p1a"/>
    <w:next w:val="address"/>
    <w:rsid w:val="00430126"/>
    <w:pPr>
      <w:spacing w:after="220"/>
      <w:jc w:val="center"/>
    </w:pPr>
  </w:style>
  <w:style w:type="paragraph" w:styleId="Descripcin">
    <w:name w:val="caption"/>
    <w:basedOn w:val="Normal"/>
    <w:next w:val="Normal"/>
    <w:qFormat/>
    <w:rsid w:val="00430126"/>
    <w:pPr>
      <w:spacing w:before="120" w:after="120"/>
    </w:pPr>
    <w:rPr>
      <w:b/>
    </w:rPr>
  </w:style>
  <w:style w:type="paragraph" w:customStyle="1" w:styleId="image">
    <w:name w:val="image"/>
    <w:basedOn w:val="p1a"/>
    <w:next w:val="p1a"/>
    <w:rsid w:val="00430126"/>
    <w:pPr>
      <w:spacing w:before="240" w:after="120"/>
      <w:jc w:val="center"/>
    </w:pPr>
  </w:style>
  <w:style w:type="paragraph" w:customStyle="1" w:styleId="bulletitem">
    <w:name w:val="bullet item"/>
    <w:basedOn w:val="Normal"/>
    <w:rsid w:val="00430126"/>
    <w:pPr>
      <w:numPr>
        <w:numId w:val="27"/>
      </w:numPr>
      <w:spacing w:before="120" w:after="120"/>
      <w:contextualSpacing/>
    </w:pPr>
  </w:style>
  <w:style w:type="paragraph" w:customStyle="1" w:styleId="dashitem">
    <w:name w:val="dash item"/>
    <w:basedOn w:val="bulletitem"/>
    <w:rsid w:val="00430126"/>
    <w:pPr>
      <w:numPr>
        <w:numId w:val="24"/>
      </w:numPr>
      <w:spacing w:before="80" w:after="80"/>
    </w:pPr>
  </w:style>
  <w:style w:type="paragraph" w:customStyle="1" w:styleId="figurecaption">
    <w:name w:val="figure caption"/>
    <w:basedOn w:val="Normal"/>
    <w:next w:val="p1a"/>
    <w:rsid w:val="00430126"/>
    <w:pPr>
      <w:keepNext/>
      <w:keepLines/>
      <w:spacing w:before="120" w:after="240"/>
      <w:ind w:firstLine="0"/>
      <w:jc w:val="center"/>
    </w:pPr>
    <w:rPr>
      <w:sz w:val="20"/>
    </w:rPr>
  </w:style>
  <w:style w:type="paragraph" w:customStyle="1" w:styleId="heading1">
    <w:name w:val="heading1"/>
    <w:basedOn w:val="Ttulo1"/>
    <w:next w:val="p1a"/>
    <w:rsid w:val="00430126"/>
    <w:pPr>
      <w:spacing w:before="520" w:after="280" w:line="240" w:lineRule="auto"/>
      <w:jc w:val="both"/>
    </w:pPr>
    <w:rPr>
      <w:sz w:val="28"/>
    </w:rPr>
  </w:style>
  <w:style w:type="paragraph" w:customStyle="1" w:styleId="heading2">
    <w:name w:val="heading2"/>
    <w:basedOn w:val="Ttulo2"/>
    <w:next w:val="p1a"/>
    <w:rsid w:val="00430126"/>
    <w:pPr>
      <w:spacing w:before="440" w:after="220"/>
    </w:pPr>
  </w:style>
  <w:style w:type="paragraph" w:customStyle="1" w:styleId="heading3">
    <w:name w:val="heading3"/>
    <w:basedOn w:val="Ttulo3"/>
    <w:next w:val="p1a"/>
    <w:rsid w:val="00430126"/>
    <w:pPr>
      <w:spacing w:before="320" w:after="0"/>
    </w:pPr>
    <w:rPr>
      <w:b w:val="0"/>
      <w:i/>
    </w:rPr>
  </w:style>
  <w:style w:type="paragraph" w:customStyle="1" w:styleId="heading4">
    <w:name w:val="heading4"/>
    <w:basedOn w:val="Ttulo4"/>
    <w:next w:val="p1a"/>
    <w:rsid w:val="00430126"/>
    <w:pPr>
      <w:spacing w:before="320" w:after="0"/>
    </w:pPr>
    <w:rPr>
      <w:b/>
      <w:i w:val="0"/>
      <w:sz w:val="22"/>
    </w:rPr>
  </w:style>
  <w:style w:type="paragraph" w:customStyle="1" w:styleId="numbereditem">
    <w:name w:val="numbered item"/>
    <w:basedOn w:val="Normal"/>
    <w:rsid w:val="00430126"/>
    <w:pPr>
      <w:numPr>
        <w:numId w:val="34"/>
      </w:numPr>
      <w:spacing w:before="120" w:after="120"/>
      <w:contextualSpacing/>
    </w:pPr>
  </w:style>
  <w:style w:type="paragraph" w:customStyle="1" w:styleId="programcode">
    <w:name w:val="programcode"/>
    <w:basedOn w:val="Normal"/>
    <w:rsid w:val="00430126"/>
    <w:pPr>
      <w:tabs>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 w:val="left" w:pos="3856"/>
        <w:tab w:val="left" w:pos="4082"/>
        <w:tab w:val="left" w:pos="4309"/>
        <w:tab w:val="left" w:pos="4536"/>
        <w:tab w:val="left" w:pos="4763"/>
        <w:tab w:val="left" w:pos="4990"/>
        <w:tab w:val="left" w:pos="5216"/>
        <w:tab w:val="left" w:pos="5443"/>
        <w:tab w:val="left" w:pos="5670"/>
        <w:tab w:val="left" w:pos="5897"/>
        <w:tab w:val="left" w:pos="6124"/>
        <w:tab w:val="left" w:pos="6350"/>
        <w:tab w:val="left" w:pos="6577"/>
      </w:tabs>
      <w:spacing w:before="120" w:after="120"/>
      <w:ind w:left="227" w:firstLine="0"/>
      <w:contextualSpacing/>
      <w:jc w:val="left"/>
    </w:pPr>
    <w:rPr>
      <w:rFonts w:ascii="Courier" w:hAnsi="Courier"/>
    </w:rPr>
  </w:style>
  <w:style w:type="paragraph" w:customStyle="1" w:styleId="referenceitem">
    <w:name w:val="referenceitem"/>
    <w:basedOn w:val="Normal"/>
    <w:rsid w:val="00430126"/>
    <w:pPr>
      <w:tabs>
        <w:tab w:val="left" w:pos="357"/>
      </w:tabs>
      <w:ind w:left="357" w:hanging="357"/>
    </w:pPr>
    <w:rPr>
      <w:sz w:val="20"/>
    </w:rPr>
  </w:style>
  <w:style w:type="paragraph" w:customStyle="1" w:styleId="runninghead-left">
    <w:name w:val="running head - left"/>
    <w:basedOn w:val="Encabezado"/>
    <w:link w:val="runninghead-leftZchn"/>
    <w:rsid w:val="00430126"/>
    <w:pPr>
      <w:spacing w:line="240" w:lineRule="auto"/>
      <w:jc w:val="left"/>
    </w:pPr>
    <w:rPr>
      <w:szCs w:val="18"/>
    </w:rPr>
  </w:style>
  <w:style w:type="paragraph" w:customStyle="1" w:styleId="runninghead-right">
    <w:name w:val="running head - right"/>
    <w:basedOn w:val="Encabezado"/>
    <w:rsid w:val="00430126"/>
    <w:pPr>
      <w:spacing w:line="240" w:lineRule="auto"/>
      <w:jc w:val="right"/>
    </w:pPr>
    <w:rPr>
      <w:bCs/>
      <w:szCs w:val="18"/>
    </w:rPr>
  </w:style>
  <w:style w:type="character" w:styleId="Nmerodepgina">
    <w:name w:val="page number"/>
    <w:basedOn w:val="Fuentedeprrafopredeter"/>
    <w:rsid w:val="00430126"/>
    <w:rPr>
      <w:rFonts w:ascii="Times New Roman" w:hAnsi="Times New Roman"/>
      <w:sz w:val="18"/>
    </w:rPr>
  </w:style>
  <w:style w:type="paragraph" w:customStyle="1" w:styleId="tablecaption">
    <w:name w:val="table caption"/>
    <w:basedOn w:val="Normal"/>
    <w:next w:val="Normal"/>
    <w:rsid w:val="00430126"/>
    <w:pPr>
      <w:keepNext/>
      <w:keepLines/>
      <w:spacing w:before="240" w:after="120"/>
      <w:ind w:firstLine="0"/>
      <w:jc w:val="center"/>
    </w:pPr>
    <w:rPr>
      <w:sz w:val="20"/>
      <w:lang w:val="de-DE"/>
    </w:rPr>
  </w:style>
  <w:style w:type="paragraph" w:customStyle="1" w:styleId="Puesto1">
    <w:name w:val="Puesto1"/>
    <w:basedOn w:val="p1a"/>
    <w:next w:val="author"/>
    <w:rsid w:val="00430126"/>
    <w:pPr>
      <w:keepNext/>
      <w:keepLines/>
      <w:pageBreakBefore/>
      <w:suppressAutoHyphens/>
      <w:spacing w:before="1760" w:after="460"/>
      <w:jc w:val="center"/>
    </w:pPr>
    <w:rPr>
      <w:b/>
      <w:sz w:val="32"/>
    </w:rPr>
  </w:style>
  <w:style w:type="paragraph" w:customStyle="1" w:styleId="keywords">
    <w:name w:val="keywords"/>
    <w:basedOn w:val="abstract"/>
    <w:rsid w:val="00430126"/>
    <w:pPr>
      <w:spacing w:before="120"/>
    </w:pPr>
  </w:style>
  <w:style w:type="paragraph" w:customStyle="1" w:styleId="e-mail">
    <w:name w:val="e-mail"/>
    <w:basedOn w:val="address"/>
    <w:next w:val="address"/>
    <w:rsid w:val="00430126"/>
  </w:style>
  <w:style w:type="character" w:customStyle="1" w:styleId="runninghead-leftZchn">
    <w:name w:val="running head - left Zchn"/>
    <w:basedOn w:val="EncabezadoCar"/>
    <w:link w:val="runninghead-left"/>
    <w:rsid w:val="00430126"/>
    <w:rPr>
      <w:rFonts w:ascii="Times New Roman" w:eastAsia="Times New Roman" w:hAnsi="Times New Roman" w:cs="Times New Roman"/>
      <w:sz w:val="18"/>
      <w:szCs w:val="18"/>
      <w:lang w:val="en-US" w:eastAsia="de-DE"/>
    </w:rPr>
  </w:style>
  <w:style w:type="paragraph" w:styleId="Textosinformato">
    <w:name w:val="Plain Text"/>
    <w:basedOn w:val="Normal"/>
    <w:link w:val="TextosinformatoCar"/>
    <w:rsid w:val="00430126"/>
    <w:rPr>
      <w:rFonts w:ascii="Consolas" w:hAnsi="Consolas"/>
      <w:sz w:val="21"/>
      <w:szCs w:val="21"/>
    </w:rPr>
  </w:style>
  <w:style w:type="character" w:customStyle="1" w:styleId="TextosinformatoCar">
    <w:name w:val="Texto sin formato Car"/>
    <w:basedOn w:val="Fuentedeprrafopredeter"/>
    <w:link w:val="Textosinformato"/>
    <w:rsid w:val="00430126"/>
    <w:rPr>
      <w:rFonts w:ascii="Consolas" w:eastAsia="Times New Roman" w:hAnsi="Consolas" w:cs="Times New Roman"/>
      <w:sz w:val="21"/>
      <w:szCs w:val="21"/>
      <w:lang w:val="en-US" w:eastAsia="de-DE"/>
    </w:rPr>
  </w:style>
  <w:style w:type="paragraph" w:customStyle="1" w:styleId="Fechareporte">
    <w:name w:val="Fecha reporte"/>
    <w:basedOn w:val="e-mail"/>
    <w:qFormat/>
    <w:rsid w:val="00430126"/>
  </w:style>
  <w:style w:type="paragraph" w:customStyle="1" w:styleId="Nmeroreporte">
    <w:name w:val="Número reporte"/>
    <w:basedOn w:val="abstract"/>
    <w:qFormat/>
    <w:rsid w:val="00430126"/>
    <w:pPr>
      <w:spacing w:before="320" w:after="0"/>
      <w:ind w:left="0" w:right="0"/>
      <w:contextualSpacing w:val="0"/>
      <w:jc w:val="center"/>
    </w:pPr>
  </w:style>
  <w:style w:type="paragraph" w:customStyle="1" w:styleId="heading5">
    <w:name w:val="heading5"/>
    <w:basedOn w:val="Ttulo5"/>
    <w:next w:val="p1a"/>
    <w:qFormat/>
    <w:rsid w:val="00430126"/>
    <w:pPr>
      <w:numPr>
        <w:ilvl w:val="0"/>
        <w:numId w:val="0"/>
      </w:numPr>
      <w:spacing w:before="120" w:after="0"/>
    </w:pPr>
    <w:rPr>
      <w:rFonts w:ascii="Times New Roman" w:hAnsi="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yperlink" Target="mailto:%7d@cenatav.co.c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DATOS\Trabajo\REPORTES%20T&#201;CNICOS\Plantilla%20Web%20de%20Word\plantilla_reporte-2007.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DC6B99-CF52-44AF-8B4A-D60B33A56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plantilla_reporte-2007.dotm</Template>
  <TotalTime>36</TotalTime>
  <Pages>8</Pages>
  <Words>2803</Words>
  <Characters>15418</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Lucía Leonor González Bayona</dc:creator>
  <cp:lastModifiedBy>Lucia Leonor González Bayona</cp:lastModifiedBy>
  <cp:revision>4</cp:revision>
  <dcterms:created xsi:type="dcterms:W3CDTF">2015-12-02T17:46:00Z</dcterms:created>
  <dcterms:modified xsi:type="dcterms:W3CDTF">2015-12-02T18:33:00Z</dcterms:modified>
</cp:coreProperties>
</file>